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67E45" w:rsidTr="007B4F75">
        <w:tc>
          <w:tcPr>
            <w:tcW w:w="7799" w:type="dxa"/>
            <w:shd w:val="clear" w:color="auto" w:fill="auto"/>
          </w:tcPr>
          <w:p w:rsidR="00530291" w:rsidRPr="00D67E45" w:rsidRDefault="00530291" w:rsidP="00D67E45">
            <w:pPr>
              <w:spacing w:after="0" w:line="240" w:lineRule="auto"/>
              <w:jc w:val="both"/>
              <w:rPr>
                <w:rFonts w:ascii="Times New Roman" w:hAnsi="Times New Roman" w:cs="Times New Roman"/>
                <w:sz w:val="16"/>
                <w:szCs w:val="16"/>
                <w:lang w:val="en-US"/>
              </w:rPr>
            </w:pPr>
            <w:r w:rsidRPr="00D67E45">
              <w:rPr>
                <w:rFonts w:ascii="Times New Roman" w:hAnsi="Times New Roman" w:cs="Times New Roman"/>
                <w:sz w:val="16"/>
                <w:szCs w:val="16"/>
              </w:rPr>
              <w:t>eJournal Ilmu Hubun</w:t>
            </w:r>
            <w:r w:rsidR="00752712" w:rsidRPr="00D67E45">
              <w:rPr>
                <w:rFonts w:ascii="Times New Roman" w:hAnsi="Times New Roman" w:cs="Times New Roman"/>
                <w:sz w:val="16"/>
                <w:szCs w:val="16"/>
              </w:rPr>
              <w:t>gan Internasional,  201</w:t>
            </w:r>
            <w:r w:rsidR="008C002E" w:rsidRPr="00D67E45">
              <w:rPr>
                <w:rFonts w:ascii="Times New Roman" w:hAnsi="Times New Roman" w:cs="Times New Roman"/>
                <w:sz w:val="16"/>
                <w:szCs w:val="16"/>
                <w:lang w:val="en-US"/>
              </w:rPr>
              <w:t>8</w:t>
            </w:r>
            <w:r w:rsidR="00752712" w:rsidRPr="00D67E45">
              <w:rPr>
                <w:rFonts w:ascii="Times New Roman" w:hAnsi="Times New Roman" w:cs="Times New Roman"/>
                <w:sz w:val="16"/>
                <w:szCs w:val="16"/>
              </w:rPr>
              <w:t xml:space="preserve">, </w:t>
            </w:r>
            <w:r w:rsidR="008C002E" w:rsidRPr="00D67E45">
              <w:rPr>
                <w:rFonts w:ascii="Times New Roman" w:hAnsi="Times New Roman" w:cs="Times New Roman"/>
                <w:sz w:val="16"/>
                <w:szCs w:val="16"/>
                <w:lang w:val="en-US"/>
              </w:rPr>
              <w:t>6</w:t>
            </w:r>
            <w:r w:rsidR="00003A8A" w:rsidRPr="00D67E45">
              <w:rPr>
                <w:rFonts w:ascii="Times New Roman" w:hAnsi="Times New Roman" w:cs="Times New Roman"/>
                <w:sz w:val="16"/>
                <w:szCs w:val="16"/>
                <w:lang w:val="en-US"/>
              </w:rPr>
              <w:t xml:space="preserve"> </w:t>
            </w:r>
            <w:r w:rsidR="00752712" w:rsidRPr="00D67E45">
              <w:rPr>
                <w:rFonts w:ascii="Times New Roman" w:hAnsi="Times New Roman" w:cs="Times New Roman"/>
                <w:sz w:val="16"/>
                <w:szCs w:val="16"/>
              </w:rPr>
              <w:t>(</w:t>
            </w:r>
            <w:r w:rsidR="008C002E" w:rsidRPr="00D67E45">
              <w:rPr>
                <w:rFonts w:ascii="Times New Roman" w:hAnsi="Times New Roman" w:cs="Times New Roman"/>
                <w:sz w:val="16"/>
                <w:szCs w:val="16"/>
                <w:lang w:val="en-US"/>
              </w:rPr>
              <w:t>3</w:t>
            </w:r>
            <w:r w:rsidR="00752712" w:rsidRPr="00D67E45">
              <w:rPr>
                <w:rFonts w:ascii="Times New Roman" w:hAnsi="Times New Roman" w:cs="Times New Roman"/>
                <w:sz w:val="16"/>
                <w:szCs w:val="16"/>
              </w:rPr>
              <w:t xml:space="preserve">) </w:t>
            </w:r>
            <w:r w:rsidR="006970E7" w:rsidRPr="00D67E45">
              <w:rPr>
                <w:rFonts w:ascii="Times New Roman" w:hAnsi="Times New Roman" w:cs="Times New Roman"/>
                <w:sz w:val="16"/>
                <w:szCs w:val="16"/>
                <w:lang w:val="en-US"/>
              </w:rPr>
              <w:t>1</w:t>
            </w:r>
            <w:r w:rsidR="00C93A02" w:rsidRPr="00D67E45">
              <w:rPr>
                <w:rFonts w:ascii="Times New Roman" w:hAnsi="Times New Roman" w:cs="Times New Roman"/>
                <w:sz w:val="16"/>
                <w:szCs w:val="16"/>
                <w:lang w:val="en-US"/>
              </w:rPr>
              <w:t>3</w:t>
            </w:r>
            <w:r w:rsidR="00943AE6">
              <w:rPr>
                <w:rFonts w:ascii="Times New Roman" w:hAnsi="Times New Roman" w:cs="Times New Roman"/>
                <w:sz w:val="16"/>
                <w:szCs w:val="16"/>
                <w:lang w:val="en-US"/>
              </w:rPr>
              <w:t>89</w:t>
            </w:r>
            <w:r w:rsidR="006970E7" w:rsidRPr="00D67E45">
              <w:rPr>
                <w:rFonts w:ascii="Times New Roman" w:hAnsi="Times New Roman" w:cs="Times New Roman"/>
                <w:sz w:val="16"/>
                <w:szCs w:val="16"/>
                <w:lang w:val="en-US"/>
              </w:rPr>
              <w:t>-1</w:t>
            </w:r>
            <w:r w:rsidR="00943AE6">
              <w:rPr>
                <w:rFonts w:ascii="Times New Roman" w:hAnsi="Times New Roman" w:cs="Times New Roman"/>
                <w:sz w:val="16"/>
                <w:szCs w:val="16"/>
                <w:lang w:val="en-US"/>
              </w:rPr>
              <w:t>404</w:t>
            </w:r>
          </w:p>
          <w:p w:rsidR="00530291" w:rsidRPr="00D67E45" w:rsidRDefault="007B4F75" w:rsidP="00D67E45">
            <w:pPr>
              <w:spacing w:after="0" w:line="240" w:lineRule="auto"/>
              <w:rPr>
                <w:rFonts w:ascii="Times New Roman" w:hAnsi="Times New Roman" w:cs="Times New Roman"/>
                <w:sz w:val="23"/>
                <w:szCs w:val="23"/>
                <w:lang w:val="en-US"/>
              </w:rPr>
            </w:pPr>
            <w:r w:rsidRPr="00D67E45">
              <w:rPr>
                <w:rFonts w:ascii="Times New Roman" w:hAnsi="Times New Roman" w:cs="Times New Roman"/>
                <w:sz w:val="16"/>
                <w:szCs w:val="16"/>
              </w:rPr>
              <w:t>ISSN</w:t>
            </w:r>
            <w:r w:rsidRPr="00D67E45">
              <w:rPr>
                <w:rFonts w:ascii="Times New Roman" w:hAnsi="Times New Roman" w:cs="Times New Roman"/>
                <w:sz w:val="16"/>
                <w:szCs w:val="16"/>
                <w:lang w:val="en-US"/>
              </w:rPr>
              <w:t xml:space="preserve"> </w:t>
            </w:r>
            <w:r w:rsidR="00530291" w:rsidRPr="00D67E45">
              <w:rPr>
                <w:rFonts w:ascii="Times New Roman" w:hAnsi="Times New Roman" w:cs="Times New Roman"/>
                <w:sz w:val="16"/>
                <w:szCs w:val="16"/>
              </w:rPr>
              <w:t>2477-2623 (online), ISSN 2477-2615 (print), ejournal.hi.fisip-unmul.ac.id</w:t>
            </w:r>
            <w:r w:rsidR="00530291" w:rsidRPr="00D67E45">
              <w:rPr>
                <w:rFonts w:ascii="Times New Roman" w:hAnsi="Times New Roman" w:cs="Times New Roman"/>
                <w:sz w:val="16"/>
                <w:szCs w:val="16"/>
              </w:rPr>
              <w:br/>
              <w:t>© Copyright  201</w:t>
            </w:r>
            <w:r w:rsidR="002101BC" w:rsidRPr="00D67E45">
              <w:rPr>
                <w:rFonts w:ascii="Times New Roman" w:hAnsi="Times New Roman" w:cs="Times New Roman"/>
                <w:sz w:val="16"/>
                <w:szCs w:val="16"/>
                <w:lang w:val="en-US"/>
              </w:rPr>
              <w:t>8</w:t>
            </w:r>
          </w:p>
        </w:tc>
      </w:tr>
    </w:tbl>
    <w:p w:rsidR="00530291" w:rsidRPr="00D67E45" w:rsidRDefault="00530291" w:rsidP="00D67E45">
      <w:pPr>
        <w:pStyle w:val="FootnoteText"/>
        <w:jc w:val="both"/>
        <w:rPr>
          <w:rFonts w:ascii="Times New Roman" w:hAnsi="Times New Roman" w:cs="Times New Roman"/>
          <w:sz w:val="23"/>
          <w:szCs w:val="23"/>
        </w:rPr>
      </w:pPr>
    </w:p>
    <w:p w:rsidR="00FA2ABB" w:rsidRPr="00D67E45" w:rsidRDefault="00C52C32" w:rsidP="00D67E45">
      <w:pPr>
        <w:tabs>
          <w:tab w:val="left" w:pos="1731"/>
        </w:tabs>
        <w:spacing w:after="0" w:line="240" w:lineRule="auto"/>
        <w:jc w:val="both"/>
        <w:rPr>
          <w:rFonts w:ascii="Times New Roman" w:hAnsi="Times New Roman" w:cs="Times New Roman"/>
          <w:b/>
          <w:sz w:val="23"/>
          <w:szCs w:val="23"/>
        </w:rPr>
      </w:pPr>
      <w:r w:rsidRPr="00D67E45">
        <w:rPr>
          <w:rFonts w:ascii="Times New Roman" w:hAnsi="Times New Roman" w:cs="Times New Roman"/>
          <w:b/>
          <w:sz w:val="23"/>
          <w:szCs w:val="23"/>
        </w:rPr>
        <w:tab/>
      </w:r>
    </w:p>
    <w:p w:rsidR="00D67E45" w:rsidRPr="00D67E45" w:rsidRDefault="00D67E45" w:rsidP="00D67E45">
      <w:pPr>
        <w:spacing w:after="0" w:line="240" w:lineRule="auto"/>
        <w:jc w:val="center"/>
        <w:rPr>
          <w:rFonts w:ascii="Times New Roman" w:hAnsi="Times New Roman" w:cs="Times New Roman"/>
          <w:b/>
          <w:bCs/>
          <w:sz w:val="28"/>
          <w:szCs w:val="28"/>
          <w:lang w:val="en-US"/>
        </w:rPr>
      </w:pPr>
      <w:r w:rsidRPr="00D67E45">
        <w:rPr>
          <w:rFonts w:ascii="Times New Roman" w:hAnsi="Times New Roman" w:cs="Times New Roman"/>
          <w:b/>
          <w:sz w:val="28"/>
          <w:szCs w:val="28"/>
        </w:rPr>
        <w:t>UPAYA INDONESIA DALAM MEWUJUDKAN KEAMANAN MARITIM PADA MASA PEMERINTAHAN JOKO WIDODO</w:t>
      </w:r>
    </w:p>
    <w:p w:rsidR="0074156B" w:rsidRPr="00D67E45" w:rsidRDefault="0074156B" w:rsidP="00D67E45">
      <w:pPr>
        <w:spacing w:after="0" w:line="240" w:lineRule="auto"/>
        <w:jc w:val="center"/>
        <w:rPr>
          <w:rFonts w:ascii="Times New Roman" w:hAnsi="Times New Roman" w:cs="Times New Roman"/>
          <w:sz w:val="28"/>
          <w:szCs w:val="28"/>
          <w:lang w:val="en-US"/>
        </w:rPr>
      </w:pPr>
    </w:p>
    <w:p w:rsidR="00D67E45" w:rsidRPr="00D67E45" w:rsidRDefault="00D67E45" w:rsidP="00D67E45">
      <w:pPr>
        <w:pStyle w:val="NoSpacing1"/>
        <w:spacing w:after="0" w:line="240" w:lineRule="auto"/>
        <w:jc w:val="center"/>
        <w:rPr>
          <w:rFonts w:ascii="Times New Roman" w:hAnsi="Times New Roman"/>
          <w:b/>
          <w:sz w:val="24"/>
          <w:szCs w:val="24"/>
          <w:lang w:val="id-ID"/>
        </w:rPr>
      </w:pPr>
      <w:r w:rsidRPr="00D67E45">
        <w:rPr>
          <w:rFonts w:ascii="Times New Roman" w:hAnsi="Times New Roman"/>
          <w:b/>
          <w:sz w:val="24"/>
          <w:szCs w:val="24"/>
          <w:lang w:val="id-ID"/>
        </w:rPr>
        <w:t>Tiara Mawahdah Juliawati</w:t>
      </w:r>
      <w:r w:rsidRPr="00D67E45">
        <w:rPr>
          <w:rStyle w:val="FootnoteReference"/>
          <w:rFonts w:ascii="Times New Roman" w:hAnsi="Times New Roman"/>
          <w:b/>
          <w:sz w:val="24"/>
          <w:szCs w:val="24"/>
          <w:lang w:val="id-ID"/>
        </w:rPr>
        <w:footnoteReference w:id="2"/>
      </w:r>
    </w:p>
    <w:p w:rsidR="0074156B" w:rsidRPr="00D67E45" w:rsidRDefault="0074156B" w:rsidP="00D67E45">
      <w:pPr>
        <w:spacing w:after="0" w:line="240" w:lineRule="auto"/>
        <w:jc w:val="center"/>
        <w:rPr>
          <w:rFonts w:ascii="Times New Roman" w:hAnsi="Times New Roman" w:cs="Times New Roman"/>
          <w:b/>
          <w:bCs/>
          <w:sz w:val="24"/>
          <w:szCs w:val="24"/>
          <w:lang w:val="en-US"/>
        </w:rPr>
      </w:pPr>
      <w:r w:rsidRPr="00D67E45">
        <w:rPr>
          <w:rFonts w:ascii="Times New Roman" w:hAnsi="Times New Roman" w:cs="Times New Roman"/>
          <w:b/>
          <w:bCs/>
          <w:sz w:val="24"/>
          <w:szCs w:val="24"/>
        </w:rPr>
        <w:t xml:space="preserve">Nim. </w:t>
      </w:r>
      <w:r w:rsidR="00D67E45" w:rsidRPr="00D67E45">
        <w:rPr>
          <w:rStyle w:val="hps"/>
          <w:rFonts w:ascii="Times New Roman" w:hAnsi="Times New Roman" w:cs="Times New Roman"/>
          <w:b/>
          <w:sz w:val="24"/>
          <w:szCs w:val="24"/>
        </w:rPr>
        <w:t>1102045129</w:t>
      </w:r>
    </w:p>
    <w:p w:rsidR="004D3533" w:rsidRPr="00D67E45" w:rsidRDefault="004D3533" w:rsidP="00D67E45">
      <w:pPr>
        <w:spacing w:after="0" w:line="240" w:lineRule="auto"/>
        <w:jc w:val="center"/>
        <w:rPr>
          <w:rFonts w:ascii="Times New Roman" w:hAnsi="Times New Roman" w:cs="Times New Roman"/>
          <w:b/>
          <w:sz w:val="23"/>
          <w:szCs w:val="23"/>
          <w:lang w:val="en-US"/>
        </w:rPr>
      </w:pPr>
    </w:p>
    <w:p w:rsidR="00C35335" w:rsidRPr="00D67E45" w:rsidRDefault="00C35335" w:rsidP="00D67E45">
      <w:pPr>
        <w:spacing w:after="0" w:line="240" w:lineRule="auto"/>
        <w:jc w:val="center"/>
        <w:rPr>
          <w:rFonts w:ascii="Times New Roman" w:hAnsi="Times New Roman" w:cs="Times New Roman"/>
          <w:b/>
          <w:sz w:val="23"/>
          <w:szCs w:val="23"/>
          <w:lang w:val="en-US"/>
        </w:rPr>
      </w:pPr>
    </w:p>
    <w:p w:rsidR="008B6D1E" w:rsidRPr="00D67E45" w:rsidRDefault="00136092" w:rsidP="00D67E45">
      <w:pPr>
        <w:spacing w:after="0" w:line="240" w:lineRule="auto"/>
        <w:jc w:val="center"/>
        <w:rPr>
          <w:rFonts w:ascii="Times New Roman" w:hAnsi="Times New Roman" w:cs="Times New Roman"/>
          <w:b/>
          <w:i/>
          <w:sz w:val="23"/>
          <w:szCs w:val="23"/>
        </w:rPr>
      </w:pPr>
      <w:r w:rsidRPr="00D67E45">
        <w:rPr>
          <w:rFonts w:ascii="Times New Roman" w:hAnsi="Times New Roman" w:cs="Times New Roman"/>
          <w:b/>
          <w:i/>
          <w:sz w:val="23"/>
          <w:szCs w:val="23"/>
        </w:rPr>
        <w:t>Abstract</w:t>
      </w:r>
    </w:p>
    <w:p w:rsidR="00D67E45" w:rsidRPr="00D67E45" w:rsidRDefault="00D67E45" w:rsidP="00D67E45">
      <w:pPr>
        <w:spacing w:after="0" w:line="240" w:lineRule="auto"/>
        <w:jc w:val="both"/>
        <w:rPr>
          <w:rFonts w:ascii="Times New Roman" w:hAnsi="Times New Roman" w:cs="Times New Roman"/>
          <w:i/>
          <w:sz w:val="23"/>
          <w:szCs w:val="23"/>
        </w:rPr>
      </w:pPr>
      <w:r w:rsidRPr="00D67E45">
        <w:rPr>
          <w:rFonts w:ascii="Times New Roman" w:hAnsi="Times New Roman" w:cs="Times New Roman"/>
          <w:i/>
          <w:sz w:val="23"/>
          <w:szCs w:val="23"/>
        </w:rPr>
        <w:t>As one of the largest archipelago countries in the world, Indonesia is a country with abundant sea products and has a strategic position. However, this is actually a threat to the Indonesian sea, ranging from illegal fishing, smuggling drugs and humans, pirates and terrorists. In addition, Indonesia has not been able to utilize itself as a maritime country. The election of Joko Widodo as the president of Indonesia in 2014 brings with him his idea to make Indonesia as the global maritime axis. To achieve that position, maritime security is an absolute thing. This research uses the concept of maritime security and decision makers in analyzing the efforts of Joko Widodo government in realizing maritime security. The results show that Joko Widodo Government made internal and external efforts in realizing maritime security in order to make Indonesia as a global maritime axis.</w:t>
      </w:r>
    </w:p>
    <w:p w:rsidR="00AA1165" w:rsidRPr="00D67E45" w:rsidRDefault="00AA1165" w:rsidP="00D67E45">
      <w:pPr>
        <w:spacing w:after="0" w:line="240" w:lineRule="auto"/>
        <w:ind w:right="37"/>
        <w:jc w:val="both"/>
        <w:rPr>
          <w:rFonts w:ascii="Times New Roman" w:hAnsi="Times New Roman" w:cs="Times New Roman"/>
          <w:b/>
          <w:i/>
          <w:sz w:val="23"/>
          <w:szCs w:val="23"/>
          <w:lang w:val="en-US"/>
        </w:rPr>
      </w:pPr>
    </w:p>
    <w:p w:rsidR="00251DC7" w:rsidRPr="00D67E45" w:rsidRDefault="002A7166" w:rsidP="00D67E45">
      <w:pPr>
        <w:spacing w:after="0" w:line="240" w:lineRule="auto"/>
        <w:ind w:right="37"/>
        <w:jc w:val="both"/>
        <w:rPr>
          <w:rFonts w:ascii="Times New Roman" w:hAnsi="Times New Roman" w:cs="Times New Roman"/>
          <w:bCs/>
          <w:i/>
          <w:iCs/>
          <w:sz w:val="23"/>
          <w:szCs w:val="23"/>
          <w:lang w:val="en-US"/>
        </w:rPr>
      </w:pPr>
      <w:r w:rsidRPr="00D67E45">
        <w:rPr>
          <w:rFonts w:ascii="Times New Roman" w:hAnsi="Times New Roman" w:cs="Times New Roman"/>
          <w:b/>
          <w:i/>
          <w:sz w:val="23"/>
          <w:szCs w:val="23"/>
        </w:rPr>
        <w:t xml:space="preserve">Keywords: </w:t>
      </w:r>
      <w:r w:rsidR="00D67E45" w:rsidRPr="00D67E45">
        <w:rPr>
          <w:rFonts w:ascii="Times New Roman" w:hAnsi="Times New Roman" w:cs="Times New Roman"/>
          <w:i/>
          <w:sz w:val="23"/>
          <w:szCs w:val="23"/>
        </w:rPr>
        <w:t>Indonesia efforts, maritime security and Joko Widodo Government.</w:t>
      </w:r>
    </w:p>
    <w:p w:rsidR="00352316" w:rsidRPr="00D67E45" w:rsidRDefault="00352316" w:rsidP="00D67E45">
      <w:pPr>
        <w:spacing w:after="0" w:line="240" w:lineRule="auto"/>
        <w:ind w:right="37"/>
        <w:jc w:val="both"/>
        <w:rPr>
          <w:rFonts w:ascii="Times New Roman" w:hAnsi="Times New Roman" w:cs="Times New Roman"/>
          <w:i/>
          <w:sz w:val="23"/>
          <w:szCs w:val="23"/>
          <w:lang w:val="en-US"/>
        </w:rPr>
      </w:pPr>
    </w:p>
    <w:p w:rsidR="00A463B8" w:rsidRPr="00D67E45" w:rsidRDefault="00A463B8" w:rsidP="00D67E45">
      <w:pPr>
        <w:spacing w:after="0" w:line="240" w:lineRule="auto"/>
        <w:ind w:right="37"/>
        <w:jc w:val="both"/>
        <w:rPr>
          <w:rFonts w:ascii="Times New Roman" w:hAnsi="Times New Roman" w:cs="Times New Roman"/>
          <w:b/>
          <w:sz w:val="23"/>
          <w:szCs w:val="23"/>
        </w:rPr>
      </w:pPr>
      <w:r w:rsidRPr="00D67E45">
        <w:rPr>
          <w:rFonts w:ascii="Times New Roman" w:hAnsi="Times New Roman" w:cs="Times New Roman"/>
          <w:b/>
          <w:sz w:val="23"/>
          <w:szCs w:val="23"/>
        </w:rPr>
        <w:t>Pendahuluan</w:t>
      </w: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Sebagai salah satu negara kepulauan (</w:t>
      </w:r>
      <w:r w:rsidRPr="00D67E45">
        <w:rPr>
          <w:rFonts w:ascii="Times New Roman" w:hAnsi="Times New Roman" w:cs="Times New Roman"/>
          <w:i/>
          <w:sz w:val="23"/>
          <w:szCs w:val="23"/>
        </w:rPr>
        <w:t>archipelagic state</w:t>
      </w:r>
      <w:r w:rsidRPr="00D67E45">
        <w:rPr>
          <w:rFonts w:ascii="Times New Roman" w:hAnsi="Times New Roman" w:cs="Times New Roman"/>
          <w:sz w:val="23"/>
          <w:szCs w:val="23"/>
        </w:rPr>
        <w:t>) terbesar di dunia, Indonesia terdiri dari 17.506 pulauserta luas wilayah lebih dari 7.7 juta km², dimana 2/3 bagiannya merupakan perairan seluas lebih dari 5.8 juta km², dengan garis pantai sepanjang lebih dari 81.000 km², dan Zona Ekonomi Eksklusif (ZEE) selebar 200 mil. Laut Indonesia juga kaya akan berbagai jenis hasil laut dan sumber daya alam. Dari hasil laut, Indonesia mampu memproduksi sebesar 5 juta ton/tahun dan terus meningkat dari tahun ke tahun</w:t>
      </w:r>
      <w:r w:rsidRPr="00D67E45">
        <w:rPr>
          <w:rFonts w:ascii="Times New Roman" w:hAnsi="Times New Roman" w:cs="Times New Roman"/>
          <w:sz w:val="23"/>
          <w:szCs w:val="23"/>
          <w:lang w:val="en-US"/>
        </w:rPr>
        <w:t xml:space="preserve"> (www.bakosurtanal.go.id)</w:t>
      </w:r>
      <w:r w:rsidRPr="00D67E45">
        <w:rPr>
          <w:rFonts w:ascii="Times New Roman" w:hAnsi="Times New Roman" w:cs="Times New Roman"/>
          <w:sz w:val="23"/>
          <w:szCs w:val="23"/>
        </w:rPr>
        <w:t>. Selain kaya akan berbagai jenis ikan, dasar laut wilayahnya menyimpan ribuan bahan tambang. Dengan posisi yang strategis, wilayah laut Indonesia menjadi bagian dari jalur transportasi laut dunia dan juga berpotensi besar untuk pengembangan wisata bahari.</w:t>
      </w:r>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shd w:val="clear" w:color="auto" w:fill="FFFFFF"/>
        </w:rPr>
        <w:t xml:space="preserve">Wilayah Indonesia adalah persimpangan bagi kapal dari dunia barat yang ingin ke timur dan kapal dunia timur yang ingin ke barat. Selain itu, Indonesia juga memiliki beberapa </w:t>
      </w:r>
      <w:r w:rsidRPr="00D67E45">
        <w:rPr>
          <w:rFonts w:ascii="Times New Roman" w:hAnsi="Times New Roman" w:cs="Times New Roman"/>
          <w:i/>
          <w:sz w:val="23"/>
          <w:szCs w:val="23"/>
          <w:shd w:val="clear" w:color="auto" w:fill="FFFFFF"/>
        </w:rPr>
        <w:t>Choke Points</w:t>
      </w:r>
      <w:r w:rsidRPr="00D67E45">
        <w:rPr>
          <w:rFonts w:ascii="Times New Roman" w:hAnsi="Times New Roman" w:cs="Times New Roman"/>
          <w:sz w:val="23"/>
          <w:szCs w:val="23"/>
          <w:shd w:val="clear" w:color="auto" w:fill="FFFFFF"/>
        </w:rPr>
        <w:t xml:space="preserve"> (titik perlintasan) strategis bagi jalur pelayaran dunia, seperti Selat Malaka, Selat Makasar, dan Selat Lombok</w:t>
      </w:r>
      <w:r w:rsidRPr="00D67E45">
        <w:rPr>
          <w:rFonts w:ascii="Times New Roman" w:hAnsi="Times New Roman" w:cs="Times New Roman"/>
          <w:sz w:val="23"/>
          <w:szCs w:val="23"/>
          <w:shd w:val="clear" w:color="auto" w:fill="FFFFFF"/>
          <w:lang w:val="en-US"/>
        </w:rPr>
        <w:t xml:space="preserve"> (www.tabloiddiplomasi.org)</w:t>
      </w:r>
      <w:r w:rsidRPr="00D67E45">
        <w:rPr>
          <w:rFonts w:ascii="Times New Roman" w:hAnsi="Times New Roman" w:cs="Times New Roman"/>
          <w:b/>
          <w:sz w:val="23"/>
          <w:szCs w:val="23"/>
          <w:shd w:val="clear" w:color="auto" w:fill="FFFFFF"/>
        </w:rPr>
        <w:t xml:space="preserve">. </w:t>
      </w:r>
      <w:r w:rsidRPr="00D67E45">
        <w:rPr>
          <w:rStyle w:val="Strong"/>
          <w:rFonts w:ascii="Times New Roman" w:hAnsi="Times New Roman" w:cs="Times New Roman"/>
          <w:sz w:val="23"/>
          <w:szCs w:val="23"/>
          <w:shd w:val="clear" w:color="auto" w:fill="FFFFFF"/>
        </w:rPr>
        <w:t>Pengamanan</w:t>
      </w:r>
      <w:r w:rsidRPr="00D67E45">
        <w:rPr>
          <w:rFonts w:ascii="Times New Roman" w:hAnsi="Times New Roman" w:cs="Times New Roman"/>
          <w:b/>
          <w:sz w:val="23"/>
          <w:szCs w:val="23"/>
          <w:shd w:val="clear" w:color="auto" w:fill="FFFFFF"/>
        </w:rPr>
        <w:t> </w:t>
      </w:r>
      <w:r w:rsidRPr="00D67E45">
        <w:rPr>
          <w:rFonts w:ascii="Times New Roman" w:hAnsi="Times New Roman" w:cs="Times New Roman"/>
          <w:sz w:val="23"/>
          <w:szCs w:val="23"/>
          <w:shd w:val="clear" w:color="auto" w:fill="FFFFFF"/>
        </w:rPr>
        <w:t>wilayah laut Indonesia sangat berpengaruh terhadap pengamanan wilayah darat, jika keamanan laut sudah diperkuat maka segala kegiatan ilegal akan bisa dijaga di laut sehingga tidak masuk ke wilayah daratan</w:t>
      </w:r>
      <w:r w:rsidRPr="00D67E45">
        <w:rPr>
          <w:rFonts w:ascii="Times New Roman" w:hAnsi="Times New Roman" w:cs="Times New Roman"/>
          <w:sz w:val="23"/>
          <w:szCs w:val="23"/>
          <w:shd w:val="clear" w:color="auto" w:fill="FFFFFF"/>
          <w:lang w:val="en-US"/>
        </w:rPr>
        <w:t>.</w:t>
      </w:r>
    </w:p>
    <w:p w:rsidR="00D67E45" w:rsidRPr="00D67E45" w:rsidRDefault="00D67E45" w:rsidP="00D67E45">
      <w:pPr>
        <w:spacing w:after="0" w:line="240" w:lineRule="auto"/>
        <w:jc w:val="both"/>
        <w:rPr>
          <w:rFonts w:ascii="Times New Roman" w:eastAsia="Calibri" w:hAnsi="Times New Roman" w:cs="Times New Roman"/>
          <w:iCs/>
          <w:sz w:val="23"/>
          <w:szCs w:val="23"/>
        </w:rPr>
      </w:pPr>
      <w:r w:rsidRPr="00D67E45">
        <w:rPr>
          <w:rFonts w:ascii="Times New Roman" w:hAnsi="Times New Roman" w:cs="Times New Roman"/>
          <w:sz w:val="23"/>
          <w:szCs w:val="23"/>
        </w:rPr>
        <w:lastRenderedPageBreak/>
        <w:t xml:space="preserve">Kondisi ini pula menjadikannya rawan akan ancaman dari pihak yang ingin mengambil keuntungan dari kekayaan laut di Indonesia. Kejahatan di laut di Indonesia antara lain adalah </w:t>
      </w:r>
      <w:r w:rsidRPr="00D67E45">
        <w:rPr>
          <w:rFonts w:ascii="Times New Roman" w:hAnsi="Times New Roman" w:cs="Times New Roman"/>
          <w:i/>
          <w:sz w:val="23"/>
          <w:szCs w:val="23"/>
        </w:rPr>
        <w:t xml:space="preserve">illegal fishing </w:t>
      </w:r>
      <w:r w:rsidRPr="00D67E45">
        <w:rPr>
          <w:rFonts w:ascii="Times New Roman" w:hAnsi="Times New Roman" w:cs="Times New Roman"/>
          <w:sz w:val="23"/>
          <w:szCs w:val="23"/>
        </w:rPr>
        <w:t>yang dilakukan oleh kapal-kapal asing. Selain itu, keamanan laut juga terganggu akibat banyaknya imigran gelap yang berasal dari negara-negara Timur Tengah dan Asia Selatan dengan tujuan Australia untuk mencari suaka politik melalui wilayah perairan Indonesia. Bersamaan dengan masuknya imigran gelap ini diikuti dengan masuknya isu lainnya seperti penyakit menular, penyelundupan barang, narkotika dan manusia, bahkan terkait dengan kelompok teroris</w:t>
      </w:r>
      <w:r w:rsidRPr="00D67E45">
        <w:rPr>
          <w:rFonts w:ascii="Times New Roman" w:hAnsi="Times New Roman" w:cs="Times New Roman"/>
          <w:sz w:val="23"/>
          <w:szCs w:val="23"/>
          <w:lang w:val="en-US"/>
        </w:rPr>
        <w:t xml:space="preserve"> (www.rudenimdenpasar.imigrasi.go.id)</w:t>
      </w:r>
      <w:r w:rsidRPr="00D67E45">
        <w:rPr>
          <w:rFonts w:ascii="Times New Roman" w:hAnsi="Times New Roman" w:cs="Times New Roman"/>
          <w:sz w:val="23"/>
          <w:szCs w:val="23"/>
        </w:rPr>
        <w:t xml:space="preserve">. </w:t>
      </w:r>
      <w:r w:rsidRPr="00D67E45">
        <w:rPr>
          <w:rFonts w:ascii="Times New Roman" w:eastAsia="Calibri" w:hAnsi="Times New Roman" w:cs="Times New Roman"/>
          <w:iCs/>
          <w:sz w:val="23"/>
          <w:szCs w:val="23"/>
        </w:rPr>
        <w:t>Isu keamanan lainnya yang mengancam keamanan maritim Indonesia adalah kasus pembajakan dan perompak.</w:t>
      </w:r>
    </w:p>
    <w:p w:rsidR="00D67E45" w:rsidRPr="00D67E45" w:rsidRDefault="00D67E45" w:rsidP="00D67E45">
      <w:pPr>
        <w:spacing w:after="0" w:line="240" w:lineRule="auto"/>
        <w:jc w:val="both"/>
        <w:rPr>
          <w:rFonts w:ascii="Times New Roman" w:eastAsia="Calibri" w:hAnsi="Times New Roman" w:cs="Times New Roman"/>
          <w:iCs/>
          <w:sz w:val="23"/>
          <w:szCs w:val="23"/>
        </w:rPr>
      </w:pPr>
      <w:r w:rsidRPr="00D67E45">
        <w:rPr>
          <w:rFonts w:ascii="Times New Roman" w:eastAsia="Calibri" w:hAnsi="Times New Roman" w:cs="Times New Roman"/>
          <w:iCs/>
          <w:sz w:val="23"/>
          <w:szCs w:val="23"/>
        </w:rPr>
        <w:t>Kejahatan maritim merupakan sebuah ancaman yang sering terjadi di wilayah laut Indonesia dan mengganggu jalur transportasi laut baik dalam hal perdagangan, pelayaran maupun kegiatan eksploitasi sumber daya laut seperti penangkapan ikan. Ancaman ini meliputi pembajakan, perampokan, terorisme laut, penyelundupan barang-barang, perdagangan manusia, penangkapan ikan secara ilegal, dan kecelakaan di laut</w:t>
      </w:r>
      <w:r w:rsidRPr="00D67E45">
        <w:rPr>
          <w:rFonts w:ascii="Times New Roman" w:eastAsia="Calibri" w:hAnsi="Times New Roman" w:cs="Times New Roman"/>
          <w:iCs/>
          <w:sz w:val="23"/>
          <w:szCs w:val="23"/>
          <w:lang w:val="en-US"/>
        </w:rPr>
        <w:t xml:space="preserve"> (www.academia.edu)</w:t>
      </w:r>
      <w:r w:rsidRPr="00D67E45">
        <w:rPr>
          <w:rFonts w:ascii="Times New Roman" w:eastAsia="Calibri" w:hAnsi="Times New Roman" w:cs="Times New Roman"/>
          <w:iCs/>
          <w:sz w:val="23"/>
          <w:szCs w:val="23"/>
        </w:rPr>
        <w:t>.</w:t>
      </w:r>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Perbatasan laut yang demikian luas menjadi ancaman dan tantangan yang besar pula untuk menunjukkan kemampuan dalam menangani kejahatan lintas batas dan ancaman berbasis perairan. Ancaman kejahatan maritim di Indonesia diperkirakan akan terus bertambah, seiring dengan meningkatnya aktivitas ekonomi di perairan Indonesia. Ancaman-ancaman ini selain berdampak pada pertumbuhan ekonomi Indonesia, juga berdampak pada citra Indonesia di dunia Internasional, sehingga keamanan merupakan hal yang mutlak</w:t>
      </w:r>
      <w:r w:rsidRPr="00D67E45">
        <w:rPr>
          <w:rFonts w:ascii="Times New Roman" w:hAnsi="Times New Roman" w:cs="Times New Roman"/>
          <w:sz w:val="23"/>
          <w:szCs w:val="23"/>
          <w:lang w:val="en-US"/>
        </w:rPr>
        <w:t xml:space="preserve">. </w:t>
      </w:r>
      <w:r w:rsidRPr="00D67E45">
        <w:rPr>
          <w:rFonts w:ascii="Times New Roman" w:hAnsi="Times New Roman" w:cs="Times New Roman"/>
          <w:sz w:val="23"/>
          <w:szCs w:val="23"/>
        </w:rPr>
        <w:t>Sektor maritim sangat penting dan pemerintah harus mampu melindungi serta mengelola laut wilayahnya agar dapat menjadi negara maritim yang kuat</w:t>
      </w:r>
      <w:r w:rsidRPr="00D67E45">
        <w:rPr>
          <w:rFonts w:ascii="Times New Roman" w:hAnsi="Times New Roman" w:cs="Times New Roman"/>
          <w:sz w:val="23"/>
          <w:szCs w:val="23"/>
          <w:lang w:val="en-US"/>
        </w:rPr>
        <w:t xml:space="preserve"> (www./</w:t>
      </w:r>
      <w:proofErr w:type="gramStart"/>
      <w:r w:rsidRPr="00D67E45">
        <w:rPr>
          <w:rFonts w:ascii="Times New Roman" w:hAnsi="Times New Roman" w:cs="Times New Roman"/>
          <w:sz w:val="23"/>
          <w:szCs w:val="23"/>
          <w:lang w:val="en-US"/>
        </w:rPr>
        <w:t>bisnisnews.id)</w:t>
      </w:r>
      <w:r w:rsidRPr="00D67E45">
        <w:rPr>
          <w:rFonts w:ascii="Times New Roman" w:hAnsi="Times New Roman" w:cs="Times New Roman"/>
          <w:sz w:val="23"/>
          <w:szCs w:val="23"/>
        </w:rPr>
        <w:t>. Oleh karena itu, kebijakan keamanan wilayah laut menjadi salah satu fokus setiap pemerintahan Indonesia.</w:t>
      </w:r>
      <w:proofErr w:type="gramEnd"/>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Pada masa Pemerintahan Soekarno, dalam Deklarasi Juanda tahun 1957, pemerintah menyatakan bahwa semua perairan di sekitar, diantara, dan yang menghubungkan pulau-pulau atau bagian pulau yang termasuk daratan, dengan tidak memandang luas atau lebarnya adalah bagian dari wilayah daratan Negara Kedaulatan Republik Indonesia (NKRI) dan dengan demikian merupakan bagian dari perairan nasional  yang berada di bawah kedaulatan mutlak</w:t>
      </w:r>
      <w:r w:rsidRPr="00D67E45">
        <w:rPr>
          <w:rFonts w:ascii="Times New Roman" w:hAnsi="Times New Roman" w:cs="Times New Roman"/>
          <w:sz w:val="23"/>
          <w:szCs w:val="23"/>
          <w:lang w:val="en-US"/>
        </w:rPr>
        <w:t xml:space="preserve"> (</w:t>
      </w:r>
      <w:hyperlink r:id="rId8" w:history="1">
        <w:r w:rsidRPr="00D67E45">
          <w:rPr>
            <w:rStyle w:val="Hyperlink"/>
            <w:rFonts w:ascii="Times New Roman" w:hAnsi="Times New Roman" w:cs="Times New Roman"/>
            <w:color w:val="auto"/>
            <w:sz w:val="23"/>
            <w:szCs w:val="23"/>
            <w:u w:val="none"/>
            <w:lang w:val="en-US"/>
          </w:rPr>
          <w:t>www.kemenpar.go.id</w:t>
        </w:r>
      </w:hyperlink>
      <w:r w:rsidRPr="00D67E45">
        <w:rPr>
          <w:rFonts w:ascii="Times New Roman" w:hAnsi="Times New Roman" w:cs="Times New Roman"/>
          <w:sz w:val="23"/>
          <w:szCs w:val="23"/>
          <w:lang w:val="en-US"/>
        </w:rPr>
        <w:t>)</w:t>
      </w:r>
      <w:r w:rsidRPr="00D67E45">
        <w:rPr>
          <w:rFonts w:ascii="Times New Roman" w:hAnsi="Times New Roman" w:cs="Times New Roman"/>
          <w:sz w:val="23"/>
          <w:szCs w:val="23"/>
        </w:rPr>
        <w:t>. Masa pemerintahan Soeharto, pembangunan lebih ditingkatkan di wilayah darat dan terpusat di Pulau Jawa, sehingga sektor maritim kurang memperoleh perhatian hal ini berakibat kepada kondisi keterbelakangan terutama pulau-pulau perbatasan, pesisir, dan terluar.</w:t>
      </w:r>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spacing w:after="0" w:line="240" w:lineRule="auto"/>
        <w:jc w:val="both"/>
        <w:rPr>
          <w:rFonts w:ascii="Times New Roman" w:hAnsi="Times New Roman" w:cs="Times New Roman"/>
          <w:sz w:val="23"/>
          <w:szCs w:val="23"/>
          <w:lang w:val="en-US"/>
        </w:rPr>
      </w:pPr>
      <w:proofErr w:type="gramStart"/>
      <w:r w:rsidRPr="00D67E45">
        <w:rPr>
          <w:rFonts w:ascii="Times New Roman" w:hAnsi="Times New Roman" w:cs="Times New Roman"/>
          <w:sz w:val="23"/>
          <w:szCs w:val="23"/>
          <w:lang w:val="en-US"/>
        </w:rPr>
        <w:t>Pada masa Pemerintahan Abdurrahman Wahid, memperlihatkan perhatian kepada sektor maritim dengan membentuk Kementerian Kelautan.</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Presiden berikutnya, Megawati Sukarnoputeri, memberikan perhatian lebih besar dengan langkahnya menjadikan Angkatan Laut RI (ALRI) sebagai kekuatan besar di kawasan, melalui pilihannya mengembangkan kekuatan marinir.</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Pada masa pemerintahan Susilo Bambang Yudhoyono, pengembangan pertahanan lebih difokuskan kepada peningkatan keamanan laut melalui kekuatan TNI AL (</w:t>
      </w:r>
      <w:r w:rsidRPr="00D67E45">
        <w:rPr>
          <w:rFonts w:ascii="Times New Roman" w:hAnsi="Times New Roman" w:cs="Times New Roman"/>
          <w:sz w:val="23"/>
          <w:szCs w:val="23"/>
        </w:rPr>
        <w:t>Poltak Partogi Nainggolan</w:t>
      </w:r>
      <w:r w:rsidRPr="00D67E45">
        <w:rPr>
          <w:rFonts w:ascii="Times New Roman" w:hAnsi="Times New Roman" w:cs="Times New Roman"/>
          <w:sz w:val="23"/>
          <w:szCs w:val="23"/>
          <w:lang w:val="en-US"/>
        </w:rPr>
        <w:t>, 2015:11).</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Pada masa Pemerintahan Jokowi lebih melihat potensi yang besar untuk menjadi poros maritim dunia.</w:t>
      </w:r>
      <w:proofErr w:type="gramEnd"/>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tabs>
          <w:tab w:val="left" w:pos="426"/>
        </w:tabs>
        <w:autoSpaceDE w:val="0"/>
        <w:autoSpaceDN w:val="0"/>
        <w:adjustRightInd w:val="0"/>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lastRenderedPageBreak/>
        <w:t>Salah satu tujuan utama dari Pemerintahan Joko Widodo (Jokowi) adalah menjadikan Indonesia sebagai poros maritim dunia. Poros maritim merupakan sebuah gagasan strategis yang diwujudkan untuk menjamin konektivitas antar pulau, pengembangan industri perkapalan dan perikanan, perbaikan transportasi laut serta fokus pada keamanan maritim</w:t>
      </w:r>
      <w:r w:rsidRPr="00D67E45">
        <w:rPr>
          <w:rFonts w:ascii="Times New Roman" w:hAnsi="Times New Roman" w:cs="Times New Roman"/>
          <w:sz w:val="23"/>
          <w:szCs w:val="23"/>
          <w:lang w:val="en-US"/>
        </w:rPr>
        <w:t xml:space="preserve"> (ww.presidenri.go.id)</w:t>
      </w:r>
      <w:r w:rsidRPr="00D67E45">
        <w:rPr>
          <w:rFonts w:ascii="Times New Roman" w:hAnsi="Times New Roman" w:cs="Times New Roman"/>
          <w:sz w:val="23"/>
          <w:szCs w:val="23"/>
        </w:rPr>
        <w:t>. Untuk mewujudkan poros maritim dunia, keamanan laut adalah hal yang mutlak selain pemanfaatan letak geografis wilayahnya. Dengan latar belakang diatas, maka penelitian ini berjudul Upaya Indonesia mewujudkan keamanan maritim pada masa pemerintahan Joko Widodo.</w:t>
      </w:r>
    </w:p>
    <w:p w:rsidR="00D67E45" w:rsidRPr="00D67E45" w:rsidRDefault="00D67E45" w:rsidP="00D67E45">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rsidR="00175F54" w:rsidRPr="00D67E45" w:rsidRDefault="00A463B8" w:rsidP="00D67E45">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D67E45">
        <w:rPr>
          <w:rFonts w:ascii="Times New Roman" w:hAnsi="Times New Roman" w:cs="Times New Roman"/>
          <w:b/>
          <w:sz w:val="23"/>
          <w:szCs w:val="23"/>
        </w:rPr>
        <w:t>Kerangka Dasar Teori dan Konsep</w:t>
      </w:r>
    </w:p>
    <w:p w:rsidR="00D67E45" w:rsidRPr="00D67E45" w:rsidRDefault="00D67E45" w:rsidP="00D67E45">
      <w:pPr>
        <w:spacing w:after="0" w:line="240" w:lineRule="auto"/>
        <w:jc w:val="both"/>
        <w:rPr>
          <w:rFonts w:ascii="Times New Roman" w:hAnsi="Times New Roman" w:cs="Times New Roman"/>
          <w:b/>
          <w:i/>
          <w:sz w:val="23"/>
          <w:szCs w:val="23"/>
        </w:rPr>
      </w:pPr>
      <w:r w:rsidRPr="00D67E45">
        <w:rPr>
          <w:rFonts w:ascii="Times New Roman" w:hAnsi="Times New Roman" w:cs="Times New Roman"/>
          <w:b/>
          <w:i/>
          <w:sz w:val="23"/>
          <w:szCs w:val="23"/>
        </w:rPr>
        <w:t>Konsep Keamanan Maritim</w:t>
      </w:r>
    </w:p>
    <w:p w:rsidR="00D67E45" w:rsidRPr="00D67E45" w:rsidRDefault="00D67E45" w:rsidP="00D67E45">
      <w:pPr>
        <w:pStyle w:val="ListParagraph"/>
        <w:spacing w:after="0" w:line="240" w:lineRule="auto"/>
        <w:ind w:left="0"/>
        <w:jc w:val="both"/>
        <w:rPr>
          <w:rFonts w:ascii="Times New Roman" w:hAnsi="Times New Roman" w:cs="Times New Roman"/>
          <w:sz w:val="23"/>
          <w:szCs w:val="23"/>
        </w:rPr>
      </w:pPr>
      <w:r w:rsidRPr="00D67E45">
        <w:rPr>
          <w:rFonts w:ascii="Times New Roman" w:hAnsi="Times New Roman" w:cs="Times New Roman"/>
          <w:sz w:val="23"/>
          <w:szCs w:val="23"/>
        </w:rPr>
        <w:t>Keamanan maritim merupakan sebagian kecil dari keamanan nasional, sehingga praktek keamanan nasional suatu negara menentukan bagaimana praktek keamanan maritim dalam kebijakan nasional</w:t>
      </w:r>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Konsep keamanan maritim berada di antara kerangka keamanan tradisional dan non-tradisional.</w:t>
      </w:r>
      <w:proofErr w:type="gramEnd"/>
      <w:r w:rsidRPr="00D67E45">
        <w:rPr>
          <w:rFonts w:ascii="Times New Roman" w:hAnsi="Times New Roman" w:cs="Times New Roman"/>
          <w:sz w:val="23"/>
          <w:szCs w:val="23"/>
          <w:lang w:val="en-US"/>
        </w:rPr>
        <w:t xml:space="preserve"> Berdasarkan kerangka keamanan tradisional, pelanggaran terhadap keamanan maritim dianggap mengancam kedaulatan dan identitas negara, sedangkan kerangka non-tradisional pelanggaran terhadap adalah ancaman terhadap kedaulatan dan identitas negara, seperti Suku Agama, Ras dan Antar golongan (SARA), ekonomi, migrasi, lingkungan hidup, serta sumber daya (M. Nugraha dan A.Sudirman, 2016:177).</w:t>
      </w:r>
    </w:p>
    <w:p w:rsidR="00D67E45" w:rsidRPr="00D67E45" w:rsidRDefault="00D67E45" w:rsidP="00D67E45">
      <w:pPr>
        <w:pStyle w:val="ListParagraph"/>
        <w:spacing w:after="0" w:line="240" w:lineRule="auto"/>
        <w:ind w:left="0"/>
        <w:jc w:val="both"/>
        <w:rPr>
          <w:rFonts w:ascii="Times New Roman" w:hAnsi="Times New Roman" w:cs="Times New Roman"/>
          <w:sz w:val="23"/>
          <w:szCs w:val="23"/>
        </w:rPr>
      </w:pPr>
    </w:p>
    <w:p w:rsidR="00D67E45" w:rsidRPr="00D67E45" w:rsidRDefault="00D67E45" w:rsidP="00D67E45">
      <w:pPr>
        <w:pStyle w:val="ListParagraph"/>
        <w:spacing w:after="0" w:line="240" w:lineRule="auto"/>
        <w:ind w:left="0"/>
        <w:jc w:val="both"/>
        <w:rPr>
          <w:rFonts w:ascii="Times New Roman" w:hAnsi="Times New Roman" w:cs="Times New Roman"/>
          <w:bCs/>
          <w:sz w:val="23"/>
          <w:szCs w:val="23"/>
        </w:rPr>
      </w:pPr>
      <w:r w:rsidRPr="00D67E45">
        <w:rPr>
          <w:rFonts w:ascii="Times New Roman" w:hAnsi="Times New Roman" w:cs="Times New Roman"/>
          <w:sz w:val="23"/>
          <w:szCs w:val="23"/>
        </w:rPr>
        <w:t>Keamanan maritim ialah pertahanan/perlindungan terhadap negara yang menjelaskan dan mengatur peran dan strategi Angkatan Laut (S</w:t>
      </w:r>
      <w:r w:rsidRPr="00D67E45">
        <w:rPr>
          <w:rFonts w:ascii="Times New Roman" w:hAnsi="Times New Roman" w:cs="Times New Roman"/>
          <w:i/>
          <w:sz w:val="23"/>
          <w:szCs w:val="23"/>
        </w:rPr>
        <w:t>eapower</w:t>
      </w:r>
      <w:r w:rsidRPr="00D67E45">
        <w:rPr>
          <w:rFonts w:ascii="Times New Roman" w:hAnsi="Times New Roman" w:cs="Times New Roman"/>
          <w:sz w:val="23"/>
          <w:szCs w:val="23"/>
        </w:rPr>
        <w:t>). Namun pengertian keamanan maritim semakin meluas seiring dengan meningkatnya jenis ancaman. Mayoritas ancaman yang terjadi dalam ruang lingkup keamanan maritim merupakan ancaman non-tradisional seperti terorisme maritim, separatisme, radikalisme yang berujung pada konflik komunal dengan laut sebagai medianya, kerusuhan sosial antar pengguna laut, perompakan dan pembajakan di laut, imigran ilegal, penangkapan dan pembalakan ilegal, serta penyelundupan dan pencemaran laut</w:t>
      </w:r>
      <w:r w:rsidRPr="00D67E45">
        <w:rPr>
          <w:rFonts w:ascii="Times New Roman" w:hAnsi="Times New Roman" w:cs="Times New Roman"/>
          <w:sz w:val="23"/>
          <w:szCs w:val="23"/>
          <w:lang w:val="en-US"/>
        </w:rPr>
        <w:t xml:space="preserve"> (www.fkpmaritim.org)</w:t>
      </w:r>
      <w:r w:rsidRPr="00D67E45">
        <w:rPr>
          <w:rFonts w:ascii="Times New Roman" w:hAnsi="Times New Roman" w:cs="Times New Roman"/>
          <w:sz w:val="23"/>
          <w:szCs w:val="23"/>
        </w:rPr>
        <w:t>.</w:t>
      </w:r>
    </w:p>
    <w:p w:rsidR="00D67E45" w:rsidRPr="00D67E45" w:rsidRDefault="00D67E45" w:rsidP="00D67E45">
      <w:pPr>
        <w:pStyle w:val="NormalWeb"/>
        <w:spacing w:before="0" w:beforeAutospacing="0" w:after="0" w:afterAutospacing="0"/>
        <w:jc w:val="both"/>
        <w:rPr>
          <w:sz w:val="23"/>
          <w:szCs w:val="23"/>
        </w:rPr>
      </w:pPr>
      <w:r w:rsidRPr="00D67E45">
        <w:rPr>
          <w:sz w:val="23"/>
          <w:szCs w:val="23"/>
        </w:rPr>
        <w:t xml:space="preserve">Konsep Keamanan Maritim juga dapat dijelaskan dari ancaman-ancaman yang dihadapi, sebagai contoh ialah Laporan Sekretaris Jenderal PBB tahun 2008 tentang </w:t>
      </w:r>
      <w:r w:rsidRPr="00D67E45">
        <w:rPr>
          <w:i/>
          <w:sz w:val="23"/>
          <w:szCs w:val="23"/>
        </w:rPr>
        <w:t>Oceans and the Law of the Sea</w:t>
      </w:r>
      <w:r w:rsidRPr="00D67E45">
        <w:rPr>
          <w:sz w:val="23"/>
          <w:szCs w:val="23"/>
        </w:rPr>
        <w:t xml:space="preserve"> membedakan 7 (tujuh) jenis ancaman:</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Piracy and armed robbery</w:t>
      </w:r>
      <w:r w:rsidRPr="00D67E45">
        <w:rPr>
          <w:sz w:val="23"/>
          <w:szCs w:val="23"/>
        </w:rPr>
        <w:t xml:space="preserve"> (Perompakan dan perampokan bersenjata); </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Terrorist acts</w:t>
      </w:r>
      <w:r w:rsidRPr="00D67E45">
        <w:rPr>
          <w:sz w:val="23"/>
          <w:szCs w:val="23"/>
        </w:rPr>
        <w:t xml:space="preserve"> (Tindakan-tindakan terorisme);</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Illicit trafficking in arms and weapons of mass destruction</w:t>
      </w:r>
      <w:r w:rsidRPr="00D67E45">
        <w:rPr>
          <w:sz w:val="23"/>
          <w:szCs w:val="23"/>
        </w:rPr>
        <w:t xml:space="preserve"> (penyelundupan senjata dan senjata pemusnah massal);</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Illicit trafficking in narcotics</w:t>
      </w:r>
      <w:r w:rsidRPr="00D67E45">
        <w:rPr>
          <w:sz w:val="23"/>
          <w:szCs w:val="23"/>
        </w:rPr>
        <w:t xml:space="preserve"> (penyelundupan obat-obatan terlarang);</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Smuggling and trafficking of persons by sea</w:t>
      </w:r>
      <w:r w:rsidRPr="00D67E45">
        <w:rPr>
          <w:sz w:val="23"/>
          <w:szCs w:val="23"/>
        </w:rPr>
        <w:t xml:space="preserve"> (penyelundupan dan perdagangan manusia lewat laut);</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IUU Fishing</w:t>
      </w:r>
      <w:r w:rsidRPr="00D67E45">
        <w:rPr>
          <w:sz w:val="23"/>
          <w:szCs w:val="23"/>
        </w:rPr>
        <w:t xml:space="preserve"> (usaha perikanan ilegal, tidak diatur dan tidak dilaporkan);</w:t>
      </w:r>
    </w:p>
    <w:p w:rsidR="00D67E45" w:rsidRPr="00D67E45" w:rsidRDefault="00D67E45" w:rsidP="00B55C75">
      <w:pPr>
        <w:pStyle w:val="NormalWeb"/>
        <w:numPr>
          <w:ilvl w:val="0"/>
          <w:numId w:val="14"/>
        </w:numPr>
        <w:spacing w:before="0" w:beforeAutospacing="0" w:after="0" w:afterAutospacing="0"/>
        <w:ind w:left="360"/>
        <w:jc w:val="both"/>
        <w:rPr>
          <w:sz w:val="23"/>
          <w:szCs w:val="23"/>
        </w:rPr>
      </w:pPr>
      <w:r w:rsidRPr="00D67E45">
        <w:rPr>
          <w:i/>
          <w:sz w:val="23"/>
          <w:szCs w:val="23"/>
        </w:rPr>
        <w:t>Intentional and unlawful damage to the marine environment</w:t>
      </w:r>
      <w:r w:rsidRPr="00D67E45">
        <w:rPr>
          <w:sz w:val="23"/>
          <w:szCs w:val="23"/>
        </w:rPr>
        <w:t xml:space="preserve"> (pengerusakan terhadap lingkungan laut yang disengaja)</w:t>
      </w:r>
      <w:r w:rsidRPr="00D67E45">
        <w:rPr>
          <w:sz w:val="23"/>
          <w:szCs w:val="23"/>
          <w:lang w:val="id-ID"/>
        </w:rPr>
        <w:t xml:space="preserve"> (www.fkpmaritim.org</w:t>
      </w:r>
      <w:r w:rsidRPr="00D67E45">
        <w:rPr>
          <w:sz w:val="23"/>
          <w:szCs w:val="23"/>
        </w:rPr>
        <w:t>).</w:t>
      </w:r>
    </w:p>
    <w:p w:rsidR="00B55C75" w:rsidRDefault="00B55C75" w:rsidP="00B55C75">
      <w:pPr>
        <w:pStyle w:val="NormalWeb"/>
        <w:spacing w:before="0" w:beforeAutospacing="0" w:after="0" w:afterAutospacing="0"/>
        <w:jc w:val="both"/>
        <w:rPr>
          <w:sz w:val="23"/>
          <w:szCs w:val="23"/>
        </w:rPr>
      </w:pPr>
    </w:p>
    <w:p w:rsidR="00D67E45" w:rsidRPr="00D67E45" w:rsidRDefault="00D67E45" w:rsidP="00B55C75">
      <w:pPr>
        <w:pStyle w:val="NormalWeb"/>
        <w:spacing w:before="0" w:beforeAutospacing="0" w:after="0" w:afterAutospacing="0"/>
        <w:jc w:val="both"/>
        <w:rPr>
          <w:sz w:val="23"/>
          <w:szCs w:val="23"/>
        </w:rPr>
      </w:pPr>
      <w:proofErr w:type="gramStart"/>
      <w:r w:rsidRPr="00D67E45">
        <w:rPr>
          <w:sz w:val="23"/>
          <w:szCs w:val="23"/>
        </w:rPr>
        <w:t>Keamanan Maritim merupakan tantangan bagi kegiatan terkoordinasi antar institusi di suatu negara, semakin luas definisi Keamanan Maritim semakin luar aktor/institusi yang terlibat.</w:t>
      </w:r>
      <w:proofErr w:type="gramEnd"/>
      <w:r w:rsidRPr="00D67E45">
        <w:rPr>
          <w:sz w:val="23"/>
          <w:szCs w:val="23"/>
        </w:rPr>
        <w:t xml:space="preserve"> </w:t>
      </w:r>
      <w:proofErr w:type="gramStart"/>
      <w:r w:rsidRPr="00D67E45">
        <w:rPr>
          <w:sz w:val="23"/>
          <w:szCs w:val="23"/>
        </w:rPr>
        <w:t>Hal ini termasuk koordinasi sipil-militer karena kegiatan-kegiatan terkait Keamanan Maritim sulit dipisahkan antara kegiatan sipil dan operasi militer</w:t>
      </w:r>
      <w:r w:rsidRPr="00D67E45">
        <w:rPr>
          <w:sz w:val="23"/>
          <w:szCs w:val="23"/>
          <w:lang w:val="id-ID"/>
        </w:rPr>
        <w:t xml:space="preserve"> </w:t>
      </w:r>
      <w:r w:rsidRPr="00D67E45">
        <w:rPr>
          <w:sz w:val="23"/>
          <w:szCs w:val="23"/>
        </w:rPr>
        <w:t>(www.fkpmaritim.org).</w:t>
      </w:r>
      <w:proofErr w:type="gramEnd"/>
      <w:r w:rsidRPr="00D67E45">
        <w:rPr>
          <w:sz w:val="23"/>
          <w:szCs w:val="23"/>
        </w:rPr>
        <w:t xml:space="preserve"> K</w:t>
      </w:r>
      <w:r w:rsidRPr="00D67E45">
        <w:rPr>
          <w:sz w:val="23"/>
          <w:szCs w:val="23"/>
          <w:lang w:val="id-ID"/>
        </w:rPr>
        <w:t>e</w:t>
      </w:r>
      <w:r w:rsidRPr="00D67E45">
        <w:rPr>
          <w:sz w:val="23"/>
          <w:szCs w:val="23"/>
        </w:rPr>
        <w:t xml:space="preserve">giatan-kegiatan Keamanan Maritim pasti akan melibatkan </w:t>
      </w:r>
      <w:r w:rsidRPr="00D67E45">
        <w:rPr>
          <w:sz w:val="23"/>
          <w:szCs w:val="23"/>
        </w:rPr>
        <w:lastRenderedPageBreak/>
        <w:t>institusi-institusi regulator seperti Kementerian Perhubungan, Perikanan, Pertanian, Perdagangan, Penjaga Pantai, Otoritas Pelabuhan, Penjaga Perbatasan, Polisi dan Institusi Intelijen.</w:t>
      </w:r>
      <w:r w:rsidRPr="00D67E45">
        <w:rPr>
          <w:sz w:val="23"/>
          <w:szCs w:val="23"/>
          <w:lang w:val="id-ID"/>
        </w:rPr>
        <w:t xml:space="preserve"> </w:t>
      </w:r>
      <w:proofErr w:type="gramStart"/>
      <w:r w:rsidRPr="00D67E45">
        <w:rPr>
          <w:sz w:val="23"/>
          <w:szCs w:val="23"/>
        </w:rPr>
        <w:t>Untuk mencapai visi Indonesia sebagai poros maritim dunia, Pemerintah Jokowi wajib menempatkan bidang kemaritiman sebagai prioritas utama</w:t>
      </w:r>
      <w:r w:rsidRPr="00D67E45">
        <w:rPr>
          <w:sz w:val="23"/>
          <w:szCs w:val="23"/>
          <w:lang w:val="id-ID"/>
        </w:rPr>
        <w:t xml:space="preserve"> </w:t>
      </w:r>
      <w:r w:rsidRPr="00D67E45">
        <w:rPr>
          <w:sz w:val="23"/>
          <w:szCs w:val="23"/>
        </w:rPr>
        <w:t>(</w:t>
      </w:r>
      <w:hyperlink r:id="rId9" w:history="1">
        <w:r w:rsidRPr="00D67E45">
          <w:rPr>
            <w:rStyle w:val="Hyperlink"/>
            <w:color w:val="auto"/>
            <w:sz w:val="23"/>
            <w:szCs w:val="23"/>
            <w:u w:val="none"/>
          </w:rPr>
          <w:t>www.fkpmaritim.org</w:t>
        </w:r>
      </w:hyperlink>
      <w:r w:rsidRPr="00D67E45">
        <w:rPr>
          <w:sz w:val="23"/>
          <w:szCs w:val="23"/>
        </w:rPr>
        <w:t>).</w:t>
      </w:r>
      <w:proofErr w:type="gramEnd"/>
      <w:r w:rsidRPr="00D67E45">
        <w:rPr>
          <w:sz w:val="23"/>
          <w:szCs w:val="23"/>
          <w:lang w:val="id-ID"/>
        </w:rPr>
        <w:t xml:space="preserve"> </w:t>
      </w:r>
      <w:r w:rsidRPr="00D67E45">
        <w:rPr>
          <w:sz w:val="23"/>
          <w:szCs w:val="23"/>
        </w:rPr>
        <w:t xml:space="preserve">Presiden Jokowi menegaskan konsep Indonesia sebagai Poros Maritim Dunia sehingga agenda pembangunan </w:t>
      </w:r>
      <w:proofErr w:type="gramStart"/>
      <w:r w:rsidRPr="00D67E45">
        <w:rPr>
          <w:sz w:val="23"/>
          <w:szCs w:val="23"/>
        </w:rPr>
        <w:t>akan</w:t>
      </w:r>
      <w:proofErr w:type="gramEnd"/>
      <w:r w:rsidRPr="00D67E45">
        <w:rPr>
          <w:sz w:val="23"/>
          <w:szCs w:val="23"/>
        </w:rPr>
        <w:t xml:space="preserve"> difokuskan pada 5 (lima) pilar utama, yaitu:</w:t>
      </w:r>
    </w:p>
    <w:p w:rsidR="00D67E45" w:rsidRPr="00D67E45" w:rsidRDefault="00D67E45" w:rsidP="00D67E45">
      <w:pPr>
        <w:pStyle w:val="NormalWeb"/>
        <w:numPr>
          <w:ilvl w:val="0"/>
          <w:numId w:val="15"/>
        </w:numPr>
        <w:spacing w:before="0" w:beforeAutospacing="0" w:after="0" w:afterAutospacing="0"/>
        <w:ind w:left="567" w:hanging="567"/>
        <w:jc w:val="both"/>
        <w:rPr>
          <w:sz w:val="23"/>
          <w:szCs w:val="23"/>
        </w:rPr>
      </w:pPr>
      <w:r w:rsidRPr="00D67E45">
        <w:rPr>
          <w:sz w:val="23"/>
          <w:szCs w:val="23"/>
        </w:rPr>
        <w:t>Membangun kembali budaya maritim Indonesia.</w:t>
      </w:r>
    </w:p>
    <w:p w:rsidR="00D67E45" w:rsidRPr="00D67E45" w:rsidRDefault="00D67E45" w:rsidP="00D67E45">
      <w:pPr>
        <w:pStyle w:val="NormalWeb"/>
        <w:numPr>
          <w:ilvl w:val="0"/>
          <w:numId w:val="15"/>
        </w:numPr>
        <w:spacing w:before="0" w:beforeAutospacing="0" w:after="0" w:afterAutospacing="0"/>
        <w:ind w:left="567" w:hanging="567"/>
        <w:jc w:val="both"/>
        <w:rPr>
          <w:sz w:val="23"/>
          <w:szCs w:val="23"/>
        </w:rPr>
      </w:pPr>
      <w:r w:rsidRPr="00D67E45">
        <w:rPr>
          <w:sz w:val="23"/>
          <w:szCs w:val="23"/>
        </w:rPr>
        <w:t>Menjaga sumber daya laut dan menciptakan kedaulatan pangan laut dengan menempatkan nelayan pada pilar utama.</w:t>
      </w:r>
    </w:p>
    <w:p w:rsidR="00D67E45" w:rsidRPr="00D67E45" w:rsidRDefault="00D67E45" w:rsidP="00D67E45">
      <w:pPr>
        <w:pStyle w:val="NormalWeb"/>
        <w:numPr>
          <w:ilvl w:val="0"/>
          <w:numId w:val="15"/>
        </w:numPr>
        <w:spacing w:before="0" w:beforeAutospacing="0" w:after="0" w:afterAutospacing="0"/>
        <w:ind w:left="567" w:hanging="567"/>
        <w:jc w:val="both"/>
        <w:rPr>
          <w:sz w:val="23"/>
          <w:szCs w:val="23"/>
        </w:rPr>
      </w:pPr>
      <w:r w:rsidRPr="00D67E45">
        <w:rPr>
          <w:sz w:val="23"/>
          <w:szCs w:val="23"/>
        </w:rPr>
        <w:t xml:space="preserve">Memberi prioritas pada pembangunan infrastruktur dan konektivitas maritim dengan membangun tol laut, </w:t>
      </w:r>
      <w:r w:rsidRPr="00D67E45">
        <w:rPr>
          <w:i/>
          <w:sz w:val="23"/>
          <w:szCs w:val="23"/>
        </w:rPr>
        <w:t>deep seaport</w:t>
      </w:r>
      <w:r w:rsidRPr="00D67E45">
        <w:rPr>
          <w:sz w:val="23"/>
          <w:szCs w:val="23"/>
        </w:rPr>
        <w:t>, logistik, industri perkapalan, dan pariwisata maritim.</w:t>
      </w:r>
    </w:p>
    <w:p w:rsidR="00D67E45" w:rsidRPr="00D67E45" w:rsidRDefault="00D67E45" w:rsidP="00D67E45">
      <w:pPr>
        <w:pStyle w:val="NormalWeb"/>
        <w:numPr>
          <w:ilvl w:val="0"/>
          <w:numId w:val="15"/>
        </w:numPr>
        <w:spacing w:before="0" w:beforeAutospacing="0" w:after="0" w:afterAutospacing="0"/>
        <w:ind w:left="567" w:hanging="567"/>
        <w:jc w:val="both"/>
        <w:rPr>
          <w:sz w:val="23"/>
          <w:szCs w:val="23"/>
        </w:rPr>
      </w:pPr>
      <w:r w:rsidRPr="00D67E45">
        <w:rPr>
          <w:sz w:val="23"/>
          <w:szCs w:val="23"/>
        </w:rPr>
        <w:t xml:space="preserve">Menerapkan diplomasi maritim, melalui usulan peningkatan kerja </w:t>
      </w:r>
      <w:proofErr w:type="gramStart"/>
      <w:r w:rsidRPr="00D67E45">
        <w:rPr>
          <w:sz w:val="23"/>
          <w:szCs w:val="23"/>
        </w:rPr>
        <w:t>sama</w:t>
      </w:r>
      <w:proofErr w:type="gramEnd"/>
      <w:r w:rsidRPr="00D67E45">
        <w:rPr>
          <w:sz w:val="23"/>
          <w:szCs w:val="23"/>
        </w:rPr>
        <w:t xml:space="preserve"> di bidang maritim dan upaya menangani sumber konflik.</w:t>
      </w:r>
    </w:p>
    <w:p w:rsidR="00D67E45" w:rsidRPr="00D67E45" w:rsidRDefault="00D67E45" w:rsidP="00D67E45">
      <w:pPr>
        <w:pStyle w:val="NormalWeb"/>
        <w:numPr>
          <w:ilvl w:val="0"/>
          <w:numId w:val="15"/>
        </w:numPr>
        <w:spacing w:before="0" w:beforeAutospacing="0" w:after="0" w:afterAutospacing="0"/>
        <w:ind w:left="567" w:hanging="567"/>
        <w:jc w:val="both"/>
        <w:rPr>
          <w:sz w:val="23"/>
          <w:szCs w:val="23"/>
        </w:rPr>
      </w:pPr>
      <w:r w:rsidRPr="00D67E45">
        <w:rPr>
          <w:sz w:val="23"/>
          <w:szCs w:val="23"/>
        </w:rPr>
        <w:t>Membangun kekuatan maritim sebagai bentuk tanggung jawab menjaga keselamatan pelayaran dan keamanan maritim.</w:t>
      </w:r>
      <w:r w:rsidRPr="00D67E45">
        <w:rPr>
          <w:sz w:val="23"/>
          <w:szCs w:val="23"/>
          <w:lang w:val="id-ID"/>
        </w:rPr>
        <w:t xml:space="preserve"> (www.kemlu.go.id)</w:t>
      </w:r>
    </w:p>
    <w:p w:rsidR="00D67E45" w:rsidRPr="00D67E45" w:rsidRDefault="00D67E45" w:rsidP="00D67E45">
      <w:pPr>
        <w:pStyle w:val="NormalWeb"/>
        <w:spacing w:before="0" w:beforeAutospacing="0" w:after="0" w:afterAutospacing="0"/>
        <w:jc w:val="both"/>
        <w:rPr>
          <w:sz w:val="23"/>
          <w:szCs w:val="23"/>
        </w:rPr>
      </w:pPr>
    </w:p>
    <w:p w:rsidR="00D67E45" w:rsidRPr="00D67E45" w:rsidRDefault="00D67E45" w:rsidP="00D67E45">
      <w:pPr>
        <w:pStyle w:val="NormalWeb"/>
        <w:spacing w:before="0" w:beforeAutospacing="0" w:after="0" w:afterAutospacing="0"/>
        <w:jc w:val="both"/>
        <w:rPr>
          <w:sz w:val="23"/>
          <w:szCs w:val="23"/>
        </w:rPr>
      </w:pPr>
      <w:proofErr w:type="gramStart"/>
      <w:r w:rsidRPr="00D67E45">
        <w:rPr>
          <w:sz w:val="23"/>
          <w:szCs w:val="23"/>
        </w:rPr>
        <w:t>Dalam mewujudkan poros maritim terdapat beberapa tantangan, salah satunya adalah mengubah paradigma lama dalam pembangunan yang menempatkan desa sebatas pusat eksploitasi sumber daya alam.</w:t>
      </w:r>
      <w:proofErr w:type="gramEnd"/>
      <w:r w:rsidRPr="00D67E45">
        <w:rPr>
          <w:sz w:val="23"/>
          <w:szCs w:val="23"/>
        </w:rPr>
        <w:t xml:space="preserve"> </w:t>
      </w:r>
      <w:proofErr w:type="gramStart"/>
      <w:r w:rsidRPr="00D67E45">
        <w:rPr>
          <w:sz w:val="23"/>
          <w:szCs w:val="23"/>
        </w:rPr>
        <w:t>Untuk menjadi sebuah negara maritim, maka infrastrukur antar pulau dan sepanjang pantai di setiap pulau merupakan hal yang harus dibangun dan dikembangkan.</w:t>
      </w:r>
      <w:proofErr w:type="gramEnd"/>
      <w:r w:rsidRPr="00D67E45">
        <w:rPr>
          <w:sz w:val="23"/>
          <w:szCs w:val="23"/>
        </w:rPr>
        <w:t xml:space="preserve"> </w:t>
      </w:r>
      <w:proofErr w:type="gramStart"/>
      <w:r w:rsidRPr="00D67E45">
        <w:rPr>
          <w:sz w:val="23"/>
          <w:szCs w:val="23"/>
        </w:rPr>
        <w:t>Jalan antar pulau ini harus benar-benar dapat direalisasikan untuk mempercepat transportasi antar pulau.</w:t>
      </w:r>
      <w:proofErr w:type="gramEnd"/>
    </w:p>
    <w:p w:rsidR="00D67E45" w:rsidRPr="00D67E45" w:rsidRDefault="00D67E45" w:rsidP="00D67E45">
      <w:pPr>
        <w:pStyle w:val="NormalWeb"/>
        <w:spacing w:before="0" w:beforeAutospacing="0" w:after="0" w:afterAutospacing="0"/>
        <w:jc w:val="both"/>
        <w:rPr>
          <w:sz w:val="23"/>
          <w:szCs w:val="23"/>
        </w:rPr>
      </w:pPr>
    </w:p>
    <w:p w:rsidR="00D67E45" w:rsidRPr="00D67E45" w:rsidRDefault="00D67E45" w:rsidP="00D67E45">
      <w:pPr>
        <w:spacing w:after="0" w:line="240" w:lineRule="auto"/>
        <w:jc w:val="both"/>
        <w:rPr>
          <w:rFonts w:ascii="Times New Roman" w:hAnsi="Times New Roman" w:cs="Times New Roman"/>
          <w:b/>
          <w:i/>
          <w:sz w:val="23"/>
          <w:szCs w:val="23"/>
        </w:rPr>
      </w:pPr>
      <w:r w:rsidRPr="00D67E45">
        <w:rPr>
          <w:rFonts w:ascii="Times New Roman" w:hAnsi="Times New Roman" w:cs="Times New Roman"/>
          <w:b/>
          <w:i/>
          <w:sz w:val="23"/>
          <w:szCs w:val="23"/>
        </w:rPr>
        <w:t>Konsep Pembuat Keputusan (The Decision Making)</w:t>
      </w: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Kebijakan adalah suatu tindakan yang mengarah pada tujuan tertentu yang dilakukan oleh seorang aktor atau beberapa aktor berkenaan dengan suatu masalah. Menurut William Dunn Kebijakan Publik (</w:t>
      </w:r>
      <w:r w:rsidRPr="00D67E45">
        <w:rPr>
          <w:rFonts w:ascii="Times New Roman" w:hAnsi="Times New Roman" w:cs="Times New Roman"/>
          <w:i/>
          <w:sz w:val="23"/>
          <w:szCs w:val="23"/>
        </w:rPr>
        <w:t>Public Policy</w:t>
      </w:r>
      <w:r w:rsidRPr="00D67E45">
        <w:rPr>
          <w:rFonts w:ascii="Times New Roman" w:hAnsi="Times New Roman" w:cs="Times New Roman"/>
          <w:sz w:val="23"/>
          <w:szCs w:val="23"/>
        </w:rPr>
        <w:t>) adalah pola ketergantungan yang kompleks dari pilihan-pilihan kolektif yang saling tergantung, termasuk keputusan-keputusan untuk tidak bertindak, yang dibuat oleh badan atau kantor pemerintah</w:t>
      </w:r>
      <w:r w:rsidRPr="00D67E45">
        <w:rPr>
          <w:rFonts w:ascii="Times New Roman" w:hAnsi="Times New Roman" w:cs="Times New Roman"/>
          <w:sz w:val="23"/>
          <w:szCs w:val="23"/>
          <w:lang w:val="en-US"/>
        </w:rPr>
        <w:t xml:space="preserve"> (William N. Dunn, 2003:132)</w:t>
      </w:r>
      <w:r w:rsidRPr="00D67E45">
        <w:rPr>
          <w:rFonts w:ascii="Times New Roman" w:hAnsi="Times New Roman" w:cs="Times New Roman"/>
          <w:sz w:val="23"/>
          <w:szCs w:val="23"/>
        </w:rPr>
        <w:t>. Dalam proses pengambilan keputusan, pemimpin negara ataupun unit-unit politik domestik, baik individual ataupun berkelompok bertindak sebagai aktor utama pengambilan keputusan atau kebijakan tersebut.</w:t>
      </w:r>
    </w:p>
    <w:p w:rsidR="00D67E45" w:rsidRPr="00D67E45" w:rsidRDefault="00D67E45" w:rsidP="00D67E45">
      <w:pPr>
        <w:spacing w:after="0" w:line="240" w:lineRule="auto"/>
        <w:jc w:val="both"/>
        <w:rPr>
          <w:rFonts w:ascii="Times New Roman" w:hAnsi="Times New Roman" w:cs="Times New Roman"/>
          <w:sz w:val="23"/>
          <w:szCs w:val="23"/>
        </w:rPr>
      </w:pP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Menurut Richard Snyder, pengertian pembuatan keputusan (</w:t>
      </w:r>
      <w:r w:rsidRPr="00D67E45">
        <w:rPr>
          <w:rFonts w:ascii="Times New Roman" w:hAnsi="Times New Roman" w:cs="Times New Roman"/>
          <w:i/>
          <w:sz w:val="23"/>
          <w:szCs w:val="23"/>
        </w:rPr>
        <w:t>desicion making</w:t>
      </w:r>
      <w:r w:rsidRPr="00D67E45">
        <w:rPr>
          <w:rFonts w:ascii="Times New Roman" w:hAnsi="Times New Roman" w:cs="Times New Roman"/>
          <w:sz w:val="23"/>
          <w:szCs w:val="23"/>
        </w:rPr>
        <w:t>) adalah sebagai rangkaian kegiatan yang menghasilkan pemilihan sebentuk tindakan dari seperangkat alternatif tindakan secara sosial, yang dimaksudkan untuk menghasilkan keadaan khusus di masa mendatang yang dibayangkan oleh pembuat keputusan</w:t>
      </w:r>
      <w:r w:rsidRPr="00D67E45">
        <w:rPr>
          <w:rFonts w:ascii="Times New Roman" w:hAnsi="Times New Roman" w:cs="Times New Roman"/>
          <w:sz w:val="23"/>
          <w:szCs w:val="23"/>
          <w:lang w:val="en-US"/>
        </w:rPr>
        <w:t xml:space="preserve"> (A.A. Banyu Perwita dan Yanyan Mochamad Yani, 2014:64)</w:t>
      </w:r>
      <w:r w:rsidRPr="00D67E45">
        <w:rPr>
          <w:rFonts w:ascii="Times New Roman" w:hAnsi="Times New Roman" w:cs="Times New Roman"/>
          <w:sz w:val="23"/>
          <w:szCs w:val="23"/>
        </w:rPr>
        <w:t>.</w:t>
      </w:r>
    </w:p>
    <w:p w:rsidR="00D67E45" w:rsidRPr="00D67E45" w:rsidRDefault="00D67E45" w:rsidP="00D67E45">
      <w:pPr>
        <w:pStyle w:val="NormalWeb"/>
        <w:spacing w:before="0" w:beforeAutospacing="0" w:after="0" w:afterAutospacing="0"/>
        <w:jc w:val="both"/>
        <w:rPr>
          <w:sz w:val="23"/>
          <w:szCs w:val="23"/>
        </w:rPr>
      </w:pPr>
      <w:proofErr w:type="gramStart"/>
      <w:r w:rsidRPr="00D67E45">
        <w:rPr>
          <w:sz w:val="23"/>
          <w:szCs w:val="23"/>
        </w:rPr>
        <w:t>Dalam pembuatan kebijakan publik melibatkan tiga elemen yang saling terhubungan dan terkait.</w:t>
      </w:r>
      <w:proofErr w:type="gramEnd"/>
    </w:p>
    <w:p w:rsidR="00D67E45" w:rsidRPr="00D67E45" w:rsidRDefault="00D67E45" w:rsidP="00B55C75">
      <w:pPr>
        <w:pStyle w:val="NormalWeb"/>
        <w:numPr>
          <w:ilvl w:val="0"/>
          <w:numId w:val="16"/>
        </w:numPr>
        <w:spacing w:before="0" w:beforeAutospacing="0" w:after="0" w:afterAutospacing="0"/>
        <w:ind w:left="360"/>
        <w:jc w:val="both"/>
        <w:rPr>
          <w:sz w:val="23"/>
          <w:szCs w:val="23"/>
        </w:rPr>
      </w:pPr>
      <w:r w:rsidRPr="00D67E45">
        <w:rPr>
          <w:sz w:val="23"/>
          <w:szCs w:val="23"/>
        </w:rPr>
        <w:t xml:space="preserve">Pelaku kebijakan, </w:t>
      </w:r>
    </w:p>
    <w:p w:rsidR="00D67E45" w:rsidRPr="00D67E45" w:rsidRDefault="00D67E45" w:rsidP="00B55C75">
      <w:pPr>
        <w:pStyle w:val="NormalWeb"/>
        <w:numPr>
          <w:ilvl w:val="0"/>
          <w:numId w:val="16"/>
        </w:numPr>
        <w:spacing w:before="0" w:beforeAutospacing="0" w:after="0" w:afterAutospacing="0"/>
        <w:ind w:left="360"/>
        <w:jc w:val="both"/>
        <w:rPr>
          <w:sz w:val="23"/>
          <w:szCs w:val="23"/>
        </w:rPr>
      </w:pPr>
      <w:r w:rsidRPr="00D67E45">
        <w:rPr>
          <w:sz w:val="23"/>
          <w:szCs w:val="23"/>
        </w:rPr>
        <w:t xml:space="preserve">Kebijakan publik </w:t>
      </w:r>
    </w:p>
    <w:p w:rsidR="00D67E45" w:rsidRPr="00D67E45" w:rsidRDefault="00D67E45" w:rsidP="00B55C75">
      <w:pPr>
        <w:pStyle w:val="NormalWeb"/>
        <w:numPr>
          <w:ilvl w:val="0"/>
          <w:numId w:val="16"/>
        </w:numPr>
        <w:spacing w:before="0" w:beforeAutospacing="0" w:after="0" w:afterAutospacing="0"/>
        <w:ind w:left="360"/>
        <w:jc w:val="both"/>
        <w:rPr>
          <w:sz w:val="23"/>
          <w:szCs w:val="23"/>
        </w:rPr>
      </w:pPr>
      <w:r w:rsidRPr="00D67E45">
        <w:rPr>
          <w:sz w:val="23"/>
          <w:szCs w:val="23"/>
        </w:rPr>
        <w:t>Lingkungan kebijakan</w:t>
      </w:r>
      <w:r w:rsidRPr="00D67E45">
        <w:rPr>
          <w:sz w:val="23"/>
          <w:szCs w:val="23"/>
          <w:lang w:val="id-ID"/>
        </w:rPr>
        <w:t xml:space="preserve"> </w:t>
      </w:r>
      <w:r w:rsidRPr="00D67E45">
        <w:rPr>
          <w:sz w:val="23"/>
          <w:szCs w:val="23"/>
        </w:rPr>
        <w:t>(A.A. Banyu Perwita dan Yanyan Mochamad Yani, 2014:65).</w:t>
      </w:r>
    </w:p>
    <w:p w:rsidR="00D67E45" w:rsidRPr="00D67E45" w:rsidRDefault="00D67E45" w:rsidP="00D67E45">
      <w:pPr>
        <w:spacing w:after="0" w:line="240" w:lineRule="auto"/>
        <w:jc w:val="both"/>
        <w:rPr>
          <w:rFonts w:ascii="Times New Roman" w:eastAsia="SimSun" w:hAnsi="Times New Roman" w:cs="Times New Roman"/>
          <w:sz w:val="23"/>
          <w:szCs w:val="23"/>
          <w:lang w:eastAsia="zh-CN"/>
        </w:rPr>
      </w:pPr>
      <w:r w:rsidRPr="00D67E45">
        <w:rPr>
          <w:rFonts w:ascii="Times New Roman" w:hAnsi="Times New Roman" w:cs="Times New Roman"/>
          <w:sz w:val="23"/>
          <w:szCs w:val="23"/>
        </w:rPr>
        <w:lastRenderedPageBreak/>
        <w:t>Dalam upayanya mewujudkan Indonesia sebagai poros maritim, Pemerintahan Jokowi mengeluarkan beberapa kebijakan yang ditujukan untuk menciptakan keamanan maritim terlebih dahulu.</w:t>
      </w:r>
    </w:p>
    <w:p w:rsidR="00D67E45" w:rsidRPr="00D67E45" w:rsidRDefault="00D67E45" w:rsidP="00D67E45">
      <w:pPr>
        <w:autoSpaceDE w:val="0"/>
        <w:autoSpaceDN w:val="0"/>
        <w:adjustRightInd w:val="0"/>
        <w:spacing w:after="0" w:line="240" w:lineRule="auto"/>
        <w:jc w:val="both"/>
        <w:rPr>
          <w:rFonts w:ascii="Times New Roman" w:hAnsi="Times New Roman" w:cs="Times New Roman"/>
          <w:b/>
          <w:sz w:val="23"/>
          <w:szCs w:val="23"/>
        </w:rPr>
      </w:pPr>
    </w:p>
    <w:p w:rsidR="004121EC" w:rsidRPr="00D67E45" w:rsidRDefault="00355171" w:rsidP="00D67E45">
      <w:pPr>
        <w:autoSpaceDE w:val="0"/>
        <w:autoSpaceDN w:val="0"/>
        <w:adjustRightInd w:val="0"/>
        <w:spacing w:after="0" w:line="240" w:lineRule="auto"/>
        <w:ind w:right="37"/>
        <w:jc w:val="both"/>
        <w:rPr>
          <w:rFonts w:ascii="Times New Roman" w:hAnsi="Times New Roman" w:cs="Times New Roman"/>
          <w:b/>
          <w:sz w:val="23"/>
          <w:szCs w:val="23"/>
        </w:rPr>
      </w:pPr>
      <w:r w:rsidRPr="00D67E45">
        <w:rPr>
          <w:rFonts w:ascii="Times New Roman" w:hAnsi="Times New Roman" w:cs="Times New Roman"/>
          <w:b/>
          <w:sz w:val="23"/>
          <w:szCs w:val="23"/>
          <w:lang w:val="en-US"/>
        </w:rPr>
        <w:t>M</w:t>
      </w:r>
      <w:r w:rsidR="00F92273" w:rsidRPr="00D67E45">
        <w:rPr>
          <w:rFonts w:ascii="Times New Roman" w:hAnsi="Times New Roman" w:cs="Times New Roman"/>
          <w:b/>
          <w:sz w:val="23"/>
          <w:szCs w:val="23"/>
        </w:rPr>
        <w:t>etod</w:t>
      </w:r>
      <w:r w:rsidR="00F92273" w:rsidRPr="00D67E45">
        <w:rPr>
          <w:rFonts w:ascii="Times New Roman" w:hAnsi="Times New Roman" w:cs="Times New Roman"/>
          <w:b/>
          <w:sz w:val="23"/>
          <w:szCs w:val="23"/>
          <w:lang w:val="en-US"/>
        </w:rPr>
        <w:t>ologi</w:t>
      </w:r>
      <w:r w:rsidR="004121EC" w:rsidRPr="00D67E45">
        <w:rPr>
          <w:rFonts w:ascii="Times New Roman" w:hAnsi="Times New Roman" w:cs="Times New Roman"/>
          <w:b/>
          <w:sz w:val="23"/>
          <w:szCs w:val="23"/>
        </w:rPr>
        <w:t xml:space="preserve"> Penelitian</w:t>
      </w: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Penelitian yang digunakan adalah Deskriptif, yaitu memberikan gambaran melaluidata dan fakta-fakta yang ada tentang upaya Indonesia dalam mewujudkan keamanan maritim pada masa pemerintahan Joko Widodo. Jenis data yang digunakan adalah data sekunder yang diperoleh dari hasil telaah pustaka dan interpretasi dari bahan yang terdapat dalam buku-buku, dokumen, akses situs serta artikel-artikel lepas. Analisis data yang digunakan adalah analisis data kualitatif yaitu data-data yang didapat kemudian dianalisa isinya demi mendukung permasalahan yang sedang diteliti dan data-data tersebut berhubungan dengan permasalahan yang diteliti. Teknik pengumpulan data yang dipergunakan dalam penelitian ini adalah studi kepustakaan, yaitu mengumpulkan data teori dan konsep dari perpustakaan berupa buku-buku ilmiah,buku-buku referensi dan dokumen yang ada hubungannya dengan ruang lingkup penelitian ini yang digunakan sebagai landasan pemikiran dan pembahasan serata mengumpulkan data-data dari dokumen-dokumen yang di download dari internet sebagai bahan referensi penelitian.</w:t>
      </w:r>
    </w:p>
    <w:p w:rsidR="00352316" w:rsidRPr="00D67E45" w:rsidRDefault="00352316" w:rsidP="00D67E45">
      <w:pPr>
        <w:spacing w:after="0" w:line="240" w:lineRule="auto"/>
        <w:ind w:hanging="360"/>
        <w:jc w:val="both"/>
        <w:rPr>
          <w:rFonts w:ascii="Times New Roman" w:hAnsi="Times New Roman" w:cs="Times New Roman"/>
          <w:b/>
          <w:sz w:val="23"/>
          <w:szCs w:val="23"/>
        </w:rPr>
      </w:pPr>
    </w:p>
    <w:p w:rsidR="007116A8" w:rsidRPr="00D67E45" w:rsidRDefault="00A463B8" w:rsidP="00D67E45">
      <w:pPr>
        <w:spacing w:after="0" w:line="240" w:lineRule="auto"/>
        <w:ind w:right="37"/>
        <w:jc w:val="both"/>
        <w:rPr>
          <w:rFonts w:ascii="Times New Roman" w:hAnsi="Times New Roman" w:cs="Times New Roman"/>
          <w:b/>
          <w:sz w:val="23"/>
          <w:szCs w:val="23"/>
          <w:lang w:val="en-US"/>
        </w:rPr>
      </w:pPr>
      <w:r w:rsidRPr="00D67E45">
        <w:rPr>
          <w:rFonts w:ascii="Times New Roman" w:hAnsi="Times New Roman" w:cs="Times New Roman"/>
          <w:b/>
          <w:sz w:val="23"/>
          <w:szCs w:val="23"/>
        </w:rPr>
        <w:t>Hasil Penelitian</w:t>
      </w:r>
    </w:p>
    <w:p w:rsidR="00D67E45" w:rsidRPr="00D67E45" w:rsidRDefault="00D67E45" w:rsidP="00D67E45">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 xml:space="preserve">Pemerintahan Joko Widodo melakukan upaya-upaya yang secara garis besar dapat digolongkan menjadi dua, yaitu upaya internal dan upaya eksternal yang meliputi pembangunan proses maritim dari aspek infrastruktur, politik, sosial-budaya, hukum, keamanan,dan ekonomi. Penegakkan kedaulatan wilayah laut NKRI, revitalisasi sektor-sektor ekonomi kelautan, penguatan dan pengembangan konektivitas maritim, rehabilitasi kerusakan lingkungan dan konservasi </w:t>
      </w:r>
      <w:r w:rsidRPr="00D67E45">
        <w:rPr>
          <w:rFonts w:ascii="Times New Roman" w:hAnsi="Times New Roman" w:cs="Times New Roman"/>
          <w:i/>
          <w:sz w:val="23"/>
          <w:szCs w:val="23"/>
        </w:rPr>
        <w:t>biodiversity</w:t>
      </w:r>
      <w:r w:rsidRPr="00D67E45">
        <w:rPr>
          <w:rFonts w:ascii="Times New Roman" w:hAnsi="Times New Roman" w:cs="Times New Roman"/>
          <w:sz w:val="23"/>
          <w:szCs w:val="23"/>
        </w:rPr>
        <w:t>, serta peningkatan kualitas dan kuantitas SDM kelautan, dan juga melakukan kerjasama dengan berbagai negara ASEAN serta aktif dalam merupakan program-program utama dalam upaya mewujudkan Indonesia sebagai poros maritim dunia (</w:t>
      </w:r>
      <w:hyperlink r:id="rId10" w:history="1">
        <w:r w:rsidRPr="00D67E45">
          <w:rPr>
            <w:rStyle w:val="Hyperlink"/>
            <w:rFonts w:ascii="Times New Roman" w:hAnsi="Times New Roman" w:cs="Times New Roman"/>
            <w:color w:val="auto"/>
            <w:sz w:val="23"/>
            <w:szCs w:val="23"/>
            <w:u w:val="none"/>
          </w:rPr>
          <w:t>www.kominfo.go.id</w:t>
        </w:r>
      </w:hyperlink>
      <w:r w:rsidRPr="00D67E45">
        <w:rPr>
          <w:rFonts w:ascii="Times New Roman" w:hAnsi="Times New Roman" w:cs="Times New Roman"/>
          <w:sz w:val="23"/>
          <w:szCs w:val="23"/>
        </w:rPr>
        <w:t>).</w:t>
      </w:r>
    </w:p>
    <w:p w:rsidR="00D67E45" w:rsidRPr="00D67E45" w:rsidRDefault="00D67E45" w:rsidP="00D67E45">
      <w:pPr>
        <w:spacing w:after="0" w:line="240" w:lineRule="auto"/>
        <w:jc w:val="both"/>
        <w:rPr>
          <w:rFonts w:ascii="Times New Roman" w:hAnsi="Times New Roman" w:cs="Times New Roman"/>
          <w:sz w:val="23"/>
          <w:szCs w:val="23"/>
        </w:rPr>
      </w:pPr>
    </w:p>
    <w:p w:rsidR="00D67E45" w:rsidRPr="003B049C" w:rsidRDefault="00D67E45" w:rsidP="003B049C">
      <w:pPr>
        <w:spacing w:after="0" w:line="240" w:lineRule="auto"/>
        <w:jc w:val="both"/>
        <w:rPr>
          <w:rFonts w:ascii="Times New Roman" w:hAnsi="Times New Roman" w:cs="Times New Roman"/>
          <w:b/>
          <w:i/>
          <w:sz w:val="23"/>
          <w:szCs w:val="23"/>
        </w:rPr>
      </w:pPr>
      <w:r w:rsidRPr="003B049C">
        <w:rPr>
          <w:rFonts w:ascii="Times New Roman" w:hAnsi="Times New Roman" w:cs="Times New Roman"/>
          <w:b/>
          <w:i/>
          <w:sz w:val="23"/>
          <w:szCs w:val="23"/>
        </w:rPr>
        <w:t>Upaya Internal</w:t>
      </w:r>
    </w:p>
    <w:p w:rsidR="00D67E45" w:rsidRPr="00D67E45" w:rsidRDefault="00D67E45" w:rsidP="003B049C">
      <w:pPr>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rPr>
        <w:t>Poros maritim dapat dipahami dalam tiga makna atau unsur. Pertama, poros maritim dapat dilihat sebagai sebuah visi atau cita-cita mengenai Indonesia yang ingin dibangun. Kedua, poros maritim juga dapat dipahami sebagai sebuah doktrin, yang memberi arahan mengenai tujuan bersama (</w:t>
      </w:r>
      <w:r w:rsidRPr="00D67E45">
        <w:rPr>
          <w:rFonts w:ascii="Times New Roman" w:hAnsi="Times New Roman" w:cs="Times New Roman"/>
          <w:i/>
          <w:sz w:val="23"/>
          <w:szCs w:val="23"/>
        </w:rPr>
        <w:t>a sense of common purpose</w:t>
      </w:r>
      <w:r w:rsidRPr="00D67E45">
        <w:rPr>
          <w:rFonts w:ascii="Times New Roman" w:hAnsi="Times New Roman" w:cs="Times New Roman"/>
          <w:sz w:val="23"/>
          <w:szCs w:val="23"/>
        </w:rPr>
        <w:t>).Ketiga, gagasan poros maritim Indonesia tidak berhenti pada level abstraksidan konseptualisasi</w:t>
      </w:r>
      <w:r w:rsidRPr="00D67E45">
        <w:rPr>
          <w:rFonts w:ascii="Times New Roman" w:hAnsi="Times New Roman" w:cs="Times New Roman"/>
          <w:sz w:val="23"/>
          <w:szCs w:val="23"/>
          <w:lang w:val="en-US"/>
        </w:rPr>
        <w:t xml:space="preserve"> (www.dpr.go.id)</w:t>
      </w:r>
      <w:r w:rsidRPr="00D67E45">
        <w:rPr>
          <w:rFonts w:ascii="Times New Roman" w:hAnsi="Times New Roman" w:cs="Times New Roman"/>
          <w:sz w:val="23"/>
          <w:szCs w:val="23"/>
        </w:rPr>
        <w:t>.</w:t>
      </w:r>
    </w:p>
    <w:p w:rsidR="00D67E45" w:rsidRPr="003B049C" w:rsidRDefault="00D67E45" w:rsidP="003B049C">
      <w:pPr>
        <w:pStyle w:val="ListParagraph"/>
        <w:numPr>
          <w:ilvl w:val="0"/>
          <w:numId w:val="18"/>
        </w:numPr>
        <w:tabs>
          <w:tab w:val="left" w:pos="360"/>
          <w:tab w:val="left" w:pos="720"/>
          <w:tab w:val="left" w:pos="1080"/>
          <w:tab w:val="left" w:pos="1440"/>
        </w:tabs>
        <w:spacing w:after="0" w:line="240" w:lineRule="auto"/>
        <w:ind w:left="0" w:firstLine="0"/>
        <w:jc w:val="both"/>
        <w:rPr>
          <w:rFonts w:ascii="Times New Roman" w:hAnsi="Times New Roman" w:cs="Times New Roman"/>
          <w:i/>
          <w:sz w:val="23"/>
          <w:szCs w:val="23"/>
        </w:rPr>
      </w:pPr>
      <w:r w:rsidRPr="003B049C">
        <w:rPr>
          <w:rFonts w:ascii="Times New Roman" w:hAnsi="Times New Roman" w:cs="Times New Roman"/>
          <w:bCs/>
          <w:i/>
          <w:sz w:val="23"/>
          <w:szCs w:val="23"/>
        </w:rPr>
        <w:t>Pembentukan Badan Keamanan Laut ( Bakamla)</w:t>
      </w:r>
    </w:p>
    <w:p w:rsidR="00D67E45" w:rsidRPr="00D67E45" w:rsidRDefault="003B049C" w:rsidP="003B049C">
      <w:pPr>
        <w:tabs>
          <w:tab w:val="left" w:pos="36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Pertahanan, Keamanan, Penegakan Hukum, </w:t>
      </w:r>
      <w:r>
        <w:rPr>
          <w:rFonts w:ascii="Times New Roman" w:hAnsi="Times New Roman" w:cs="Times New Roman"/>
          <w:sz w:val="23"/>
          <w:szCs w:val="23"/>
        </w:rPr>
        <w:t>dan Keselamatan di Laut menjadi</w:t>
      </w:r>
      <w:r>
        <w:rPr>
          <w:rFonts w:ascii="Times New Roman" w:hAnsi="Times New Roman" w:cs="Times New Roman"/>
          <w:sz w:val="23"/>
          <w:szCs w:val="23"/>
          <w:lang w:val="en-US"/>
        </w:rPr>
        <w:t xml:space="preserve"> </w:t>
      </w:r>
      <w:r w:rsidR="00D67E45" w:rsidRPr="00D67E45">
        <w:rPr>
          <w:rFonts w:ascii="Times New Roman" w:hAnsi="Times New Roman" w:cs="Times New Roman"/>
          <w:sz w:val="23"/>
          <w:szCs w:val="23"/>
        </w:rPr>
        <w:t xml:space="preserve">salah satu pilar dari kebijakan maritim Indonesia. Untuk memenuhi kebutuhan Indonesia akan aparat keamanan dan keselamatan pantai, aparat keamanan dan keselamatan di kawasan pelabuhan, dan aparat penegak kedaulatan di seluruh wilayah perairan yurisdiksi nasional, dapat ditangani oleh dua institusi yaitu TNI Angkatan Laut (TNI AL)  dan Badan Keamanan Laut (Bakamla). Dasar pembentukan Bakamla dibentuk dan diresmikan oleh Presiden Joko Widodo pada 15 Desember 2014. Dasar pembentukan Bakamla adalah Peraturan Presiden Nomor 178 Tahun 2014. Bakamla dikoordinasikan oleh Menko bidang Politik, </w:t>
      </w:r>
      <w:r w:rsidR="00D67E45" w:rsidRPr="00D67E45">
        <w:rPr>
          <w:rFonts w:ascii="Times New Roman" w:hAnsi="Times New Roman" w:cs="Times New Roman"/>
          <w:sz w:val="23"/>
          <w:szCs w:val="23"/>
        </w:rPr>
        <w:lastRenderedPageBreak/>
        <w:t xml:space="preserve">Hukum, dan Keamanan (Polhukam). Sementara dalam hal pengelolaan dan pemanfaatan sumber daya laut, Menko Polhukam berkoordinasi dengan Menteri Koordinator Bidang Kemaritiman </w:t>
      </w:r>
      <w:r w:rsidR="00D67E45" w:rsidRPr="00D67E45">
        <w:rPr>
          <w:rFonts w:ascii="Times New Roman" w:hAnsi="Times New Roman" w:cs="Times New Roman"/>
          <w:sz w:val="23"/>
          <w:szCs w:val="23"/>
          <w:lang w:val="en-US"/>
        </w:rPr>
        <w:t>(</w:t>
      </w:r>
      <w:hyperlink r:id="rId11" w:history="1">
        <w:r w:rsidR="00D67E45" w:rsidRPr="00D67E45">
          <w:rPr>
            <w:rStyle w:val="Hyperlink"/>
            <w:rFonts w:ascii="Times New Roman" w:hAnsi="Times New Roman" w:cs="Times New Roman"/>
            <w:color w:val="auto"/>
            <w:sz w:val="23"/>
            <w:szCs w:val="23"/>
            <w:u w:val="none"/>
            <w:lang w:val="en-US"/>
          </w:rPr>
          <w:t>www.dpr.go.id</w:t>
        </w:r>
      </w:hyperlink>
      <w:r w:rsidR="00D67E45" w:rsidRPr="00D67E45">
        <w:rPr>
          <w:rFonts w:ascii="Times New Roman" w:hAnsi="Times New Roman" w:cs="Times New Roman"/>
          <w:sz w:val="23"/>
          <w:szCs w:val="23"/>
          <w:lang w:val="en-US"/>
        </w:rPr>
        <w:t>)</w:t>
      </w:r>
      <w:r w:rsidR="00D67E45" w:rsidRPr="00D67E45">
        <w:rPr>
          <w:rFonts w:ascii="Times New Roman" w:hAnsi="Times New Roman" w:cs="Times New Roman"/>
          <w:sz w:val="23"/>
          <w:szCs w:val="23"/>
        </w:rPr>
        <w:t>.</w:t>
      </w:r>
    </w:p>
    <w:p w:rsidR="00D67E45" w:rsidRPr="00D67E45" w:rsidRDefault="00D67E45" w:rsidP="003B049C">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D67E45" w:rsidRPr="00D67E45" w:rsidRDefault="003B049C" w:rsidP="003B049C">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Tugas Bakamla adalah melakukan patroli keamanan dan keselamatan di wilayah perairan Indonesia dan wilayah yurisdiksi Indonesia. Dalam melaksanakan tugasnya itu, Bakamla menyelenggarakan fungsi antara lain melaksanakan penjagaan, pengawasan, pencegahan, dan penindakan pelanggaran hukum di wilayah perairan Indonesia dan wilayah yurisdiksi Indonesia, menyinergikan dan memonitor pelaksanaan patroli perairan oleh instansi terkait, dan memberikan bantuan pencarian dan pertolongan di wilayah perairan Indonesia dan wilayah yurisdiksi Indonesia</w:t>
      </w:r>
      <w:r w:rsidR="00D67E45" w:rsidRPr="00D67E45">
        <w:rPr>
          <w:rFonts w:ascii="Times New Roman" w:hAnsi="Times New Roman" w:cs="Times New Roman"/>
          <w:sz w:val="23"/>
          <w:szCs w:val="23"/>
          <w:lang w:val="en-US"/>
        </w:rPr>
        <w:t xml:space="preserve"> (</w:t>
      </w:r>
      <w:hyperlink r:id="rId12" w:history="1">
        <w:r w:rsidR="00D67E45" w:rsidRPr="00D67E45">
          <w:rPr>
            <w:rStyle w:val="Hyperlink"/>
            <w:rFonts w:ascii="Times New Roman" w:hAnsi="Times New Roman" w:cs="Times New Roman"/>
            <w:color w:val="auto"/>
            <w:sz w:val="23"/>
            <w:szCs w:val="23"/>
            <w:u w:val="none"/>
            <w:lang w:val="en-US"/>
          </w:rPr>
          <w:t>www.bakamla.go.id</w:t>
        </w:r>
      </w:hyperlink>
      <w:r w:rsidR="00D67E45" w:rsidRPr="00D67E45">
        <w:rPr>
          <w:rFonts w:ascii="Times New Roman" w:hAnsi="Times New Roman" w:cs="Times New Roman"/>
          <w:sz w:val="23"/>
          <w:szCs w:val="23"/>
          <w:lang w:val="en-US"/>
        </w:rPr>
        <w:t>)</w:t>
      </w:r>
      <w:r w:rsidR="00D67E45" w:rsidRPr="00D67E45">
        <w:rPr>
          <w:rFonts w:ascii="Times New Roman" w:hAnsi="Times New Roman" w:cs="Times New Roman"/>
          <w:sz w:val="23"/>
          <w:szCs w:val="23"/>
        </w:rPr>
        <w:t xml:space="preserve">. </w:t>
      </w:r>
    </w:p>
    <w:p w:rsidR="00D67E45" w:rsidRPr="00D67E45" w:rsidRDefault="00D67E45" w:rsidP="003B049C">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 xml:space="preserve"> </w:t>
      </w:r>
    </w:p>
    <w:p w:rsidR="00D67E45" w:rsidRPr="00D67E45" w:rsidRDefault="003B049C" w:rsidP="003B049C">
      <w:pPr>
        <w:tabs>
          <w:tab w:val="left" w:pos="360"/>
          <w:tab w:val="left" w:pos="720"/>
          <w:tab w:val="left" w:pos="1080"/>
          <w:tab w:val="left" w:pos="1440"/>
        </w:tabs>
        <w:spacing w:after="0" w:line="240" w:lineRule="auto"/>
        <w:ind w:left="360" w:hanging="360"/>
        <w:jc w:val="both"/>
        <w:rPr>
          <w:rFonts w:ascii="Times New Roman" w:hAnsi="Times New Roman" w:cs="Times New Roman"/>
          <w:bCs/>
          <w:sz w:val="23"/>
          <w:szCs w:val="23"/>
        </w:rPr>
      </w:pPr>
      <w:r>
        <w:rPr>
          <w:rFonts w:ascii="Times New Roman" w:hAnsi="Times New Roman" w:cs="Times New Roman"/>
          <w:bCs/>
          <w:sz w:val="23"/>
          <w:szCs w:val="23"/>
          <w:lang w:val="en-US"/>
        </w:rPr>
        <w:tab/>
      </w:r>
      <w:r w:rsidR="00D67E45" w:rsidRPr="00D67E45">
        <w:rPr>
          <w:rFonts w:ascii="Times New Roman" w:hAnsi="Times New Roman" w:cs="Times New Roman"/>
          <w:bCs/>
          <w:sz w:val="23"/>
          <w:szCs w:val="23"/>
        </w:rPr>
        <w:t>Dalam mendukung kewajiban Indonesia untuk menjamin keamanan dan keselamatan laut di wilayah ALKI, Bakamla telah membangun Stasiun Pemantauan Keamanan dan Keselamatan Laut (SPKKL) di seluruh wilayah Indonesia</w:t>
      </w:r>
      <w:r w:rsidR="00D67E45" w:rsidRPr="00D67E45">
        <w:rPr>
          <w:rFonts w:ascii="Times New Roman" w:hAnsi="Times New Roman" w:cs="Times New Roman"/>
          <w:bCs/>
          <w:sz w:val="23"/>
          <w:szCs w:val="23"/>
          <w:lang w:val="en-US"/>
        </w:rPr>
        <w:t xml:space="preserve">. Pembentukan Bakamla ini terkait dengan amanat UU Pelayaran </w:t>
      </w:r>
      <w:proofErr w:type="gramStart"/>
      <w:r w:rsidR="00D67E45" w:rsidRPr="00D67E45">
        <w:rPr>
          <w:rFonts w:ascii="Times New Roman" w:hAnsi="Times New Roman" w:cs="Times New Roman"/>
          <w:bCs/>
          <w:sz w:val="23"/>
          <w:szCs w:val="23"/>
          <w:lang w:val="en-US"/>
        </w:rPr>
        <w:t>tentang sea</w:t>
      </w:r>
      <w:proofErr w:type="gramEnd"/>
      <w:r w:rsidR="00D67E45" w:rsidRPr="00D67E45">
        <w:rPr>
          <w:rFonts w:ascii="Times New Roman" w:hAnsi="Times New Roman" w:cs="Times New Roman"/>
          <w:bCs/>
          <w:sz w:val="23"/>
          <w:szCs w:val="23"/>
          <w:lang w:val="en-US"/>
        </w:rPr>
        <w:t xml:space="preserve"> and coast guard. Kewenangan Bakamla meliputi melakukan pengejaran seketika, memberhentikan, memeriksa, menangkap, membawa, dan menyerahkan kapal ke instansi terkait yang berwenang untuk pelaksanaan proses hukum lebih lanjut dan menyinergikan sistem informasi keamanan dan keselamatan di wilayah perairan Indonesia dan wilayah yurisdiksi Indonesia</w:t>
      </w:r>
      <w:r w:rsidR="00D67E45" w:rsidRPr="00D67E45">
        <w:rPr>
          <w:rFonts w:ascii="Times New Roman" w:hAnsi="Times New Roman" w:cs="Times New Roman"/>
          <w:bCs/>
          <w:sz w:val="23"/>
          <w:szCs w:val="23"/>
        </w:rPr>
        <w:t xml:space="preserve"> </w:t>
      </w:r>
      <w:r w:rsidR="00D67E45" w:rsidRPr="00D67E45">
        <w:rPr>
          <w:rFonts w:ascii="Times New Roman" w:hAnsi="Times New Roman" w:cs="Times New Roman"/>
          <w:sz w:val="23"/>
          <w:szCs w:val="23"/>
          <w:lang w:val="en-US"/>
        </w:rPr>
        <w:t>(www.bakamla.go.id)</w:t>
      </w:r>
      <w:r w:rsidR="00D67E45" w:rsidRPr="00D67E45">
        <w:rPr>
          <w:rFonts w:ascii="Times New Roman" w:hAnsi="Times New Roman" w:cs="Times New Roman"/>
          <w:bCs/>
          <w:sz w:val="23"/>
          <w:szCs w:val="23"/>
          <w:lang w:val="en-US"/>
        </w:rPr>
        <w:t xml:space="preserve">. </w:t>
      </w:r>
      <w:proofErr w:type="gramStart"/>
      <w:r w:rsidR="00D67E45" w:rsidRPr="00D67E45">
        <w:rPr>
          <w:rFonts w:ascii="Times New Roman" w:hAnsi="Times New Roman" w:cs="Times New Roman"/>
          <w:bCs/>
          <w:sz w:val="23"/>
          <w:szCs w:val="23"/>
          <w:lang w:val="en-US"/>
        </w:rPr>
        <w:t>Sedangkan TNI AL yang berkedudukan sebagai komponen utama pertahanan negara dan bertugas dalam penegakan kedaulatan dan penegakan hukum di wilayah perairan Indonesia dan wilayah yurisdiksi Indonesia.</w:t>
      </w:r>
      <w:proofErr w:type="gramEnd"/>
      <w:r w:rsidR="00D67E45" w:rsidRPr="00D67E45">
        <w:rPr>
          <w:rFonts w:ascii="Times New Roman" w:hAnsi="Times New Roman" w:cs="Times New Roman"/>
          <w:bCs/>
          <w:sz w:val="23"/>
          <w:szCs w:val="23"/>
          <w:lang w:val="en-US"/>
        </w:rPr>
        <w:t xml:space="preserve"> </w:t>
      </w:r>
      <w:proofErr w:type="gramStart"/>
      <w:r w:rsidR="00D67E45" w:rsidRPr="00D67E45">
        <w:rPr>
          <w:rFonts w:ascii="Times New Roman" w:hAnsi="Times New Roman" w:cs="Times New Roman"/>
          <w:bCs/>
          <w:sz w:val="23"/>
          <w:szCs w:val="23"/>
          <w:lang w:val="en-US"/>
        </w:rPr>
        <w:t>Dalam artian, TNI AL memiliki sifat yang lebih ofensif dalam mengamankan wilayah maritim Indonesia, sebaliknya Bakamla bersifat lebih defensif (www.hukumonline.com).</w:t>
      </w:r>
      <w:proofErr w:type="gramEnd"/>
      <w:r w:rsidR="00D67E45" w:rsidRPr="00D67E45">
        <w:rPr>
          <w:rFonts w:ascii="Times New Roman" w:hAnsi="Times New Roman" w:cs="Times New Roman"/>
          <w:bCs/>
          <w:sz w:val="23"/>
          <w:szCs w:val="23"/>
          <w:lang w:val="en-US"/>
        </w:rPr>
        <w:t xml:space="preserve">  </w:t>
      </w:r>
    </w:p>
    <w:p w:rsidR="00D67E45" w:rsidRPr="00D67E45" w:rsidRDefault="00D67E45" w:rsidP="003B049C">
      <w:pPr>
        <w:tabs>
          <w:tab w:val="left" w:pos="360"/>
          <w:tab w:val="left" w:pos="720"/>
          <w:tab w:val="left" w:pos="1080"/>
          <w:tab w:val="left" w:pos="1440"/>
        </w:tabs>
        <w:spacing w:after="0" w:line="240" w:lineRule="auto"/>
        <w:jc w:val="both"/>
        <w:rPr>
          <w:rFonts w:ascii="Times New Roman" w:hAnsi="Times New Roman" w:cs="Times New Roman"/>
          <w:bCs/>
          <w:sz w:val="23"/>
          <w:szCs w:val="23"/>
        </w:rPr>
      </w:pPr>
    </w:p>
    <w:p w:rsidR="00D67E45" w:rsidRPr="00D67E45" w:rsidRDefault="003B049C" w:rsidP="003B049C">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bCs/>
          <w:sz w:val="23"/>
          <w:szCs w:val="23"/>
          <w:lang w:val="en-US"/>
        </w:rPr>
        <w:tab/>
      </w:r>
      <w:proofErr w:type="gramStart"/>
      <w:r w:rsidR="00D67E45" w:rsidRPr="00D67E45">
        <w:rPr>
          <w:rFonts w:ascii="Times New Roman" w:hAnsi="Times New Roman" w:cs="Times New Roman"/>
          <w:bCs/>
          <w:sz w:val="23"/>
          <w:szCs w:val="23"/>
          <w:lang w:val="en-US"/>
        </w:rPr>
        <w:t>Meski demikian, baik TNI AL maupun Bakamla merupakan petugas keamanan yang memberikan jaminan pelindungan, kepastian hukum, keamanan laut bagi Indonesia sebagai negara maritim.</w:t>
      </w:r>
      <w:proofErr w:type="gramEnd"/>
      <w:r w:rsidR="00D67E45" w:rsidRPr="00D67E45">
        <w:rPr>
          <w:rFonts w:ascii="Times New Roman" w:hAnsi="Times New Roman" w:cs="Times New Roman"/>
          <w:bCs/>
          <w:sz w:val="23"/>
          <w:szCs w:val="23"/>
          <w:lang w:val="en-US"/>
        </w:rPr>
        <w:t xml:space="preserve"> </w:t>
      </w:r>
      <w:proofErr w:type="gramStart"/>
      <w:r w:rsidR="00D67E45" w:rsidRPr="00D67E45">
        <w:rPr>
          <w:rFonts w:ascii="Times New Roman" w:hAnsi="Times New Roman" w:cs="Times New Roman"/>
          <w:bCs/>
          <w:sz w:val="23"/>
          <w:szCs w:val="23"/>
          <w:lang w:val="en-US"/>
        </w:rPr>
        <w:t>Masalah keamanan dalam kebijakan kelautan menjadi unsur penting, namun masalah konektivitas juga perlu di tingkatkan.</w:t>
      </w:r>
      <w:proofErr w:type="gramEnd"/>
      <w:r w:rsidR="00D67E45" w:rsidRPr="00D67E45">
        <w:rPr>
          <w:rFonts w:ascii="Times New Roman" w:hAnsi="Times New Roman" w:cs="Times New Roman"/>
          <w:bCs/>
          <w:sz w:val="23"/>
          <w:szCs w:val="23"/>
          <w:lang w:val="en-US"/>
        </w:rPr>
        <w:t xml:space="preserve"> Dalam prinsip dan pilar kebijakan kelautan Indonesia berdasarkan Peraturan Presiden Nomor 16 Tahun 2017 disebutkan bahwa pemanfaatan sumber daya laut dan sumber daya manusia yang memiliki budaya maritim sangat diperlukan. </w:t>
      </w:r>
      <w:proofErr w:type="gramStart"/>
      <w:r w:rsidR="00D67E45" w:rsidRPr="00D67E45">
        <w:rPr>
          <w:rFonts w:ascii="Times New Roman" w:hAnsi="Times New Roman" w:cs="Times New Roman"/>
          <w:bCs/>
          <w:sz w:val="23"/>
          <w:szCs w:val="23"/>
          <w:lang w:val="en-US"/>
        </w:rPr>
        <w:t>Untuk itu tata kelola pembangunan laut juga harus harus dibangun.</w:t>
      </w:r>
      <w:proofErr w:type="gramEnd"/>
      <w:r w:rsidR="00D67E45" w:rsidRPr="00D67E45">
        <w:rPr>
          <w:rFonts w:ascii="Times New Roman" w:hAnsi="Times New Roman" w:cs="Times New Roman"/>
          <w:bCs/>
          <w:sz w:val="23"/>
          <w:szCs w:val="23"/>
          <w:lang w:val="en-US"/>
        </w:rPr>
        <w:t xml:space="preserve"> </w:t>
      </w:r>
      <w:proofErr w:type="gramStart"/>
      <w:r w:rsidR="00D67E45" w:rsidRPr="00D67E45">
        <w:rPr>
          <w:rFonts w:ascii="Times New Roman" w:hAnsi="Times New Roman" w:cs="Times New Roman"/>
          <w:bCs/>
          <w:sz w:val="23"/>
          <w:szCs w:val="23"/>
          <w:lang w:val="en-US"/>
        </w:rPr>
        <w:t>Pembangunan tata kelola laut dengan meningkatkan konektivitas maritim</w:t>
      </w:r>
      <w:r w:rsidR="00D67E45" w:rsidRPr="00D67E45">
        <w:rPr>
          <w:rFonts w:ascii="Times New Roman" w:hAnsi="Times New Roman" w:cs="Times New Roman"/>
          <w:bCs/>
          <w:sz w:val="23"/>
          <w:szCs w:val="23"/>
        </w:rPr>
        <w:t xml:space="preserve"> </w:t>
      </w:r>
      <w:r w:rsidR="00D67E45" w:rsidRPr="00D67E45">
        <w:rPr>
          <w:rFonts w:ascii="Times New Roman" w:hAnsi="Times New Roman" w:cs="Times New Roman"/>
          <w:bCs/>
          <w:sz w:val="23"/>
          <w:szCs w:val="23"/>
          <w:lang w:val="en-US"/>
        </w:rPr>
        <w:t>(www.hukumonline.com).</w:t>
      </w:r>
      <w:proofErr w:type="gramEnd"/>
      <w:r w:rsidR="00D67E45" w:rsidRPr="00D67E45">
        <w:rPr>
          <w:rFonts w:ascii="Times New Roman" w:hAnsi="Times New Roman" w:cs="Times New Roman"/>
          <w:bCs/>
          <w:sz w:val="23"/>
          <w:szCs w:val="23"/>
          <w:lang w:val="en-US"/>
        </w:rPr>
        <w:t xml:space="preserve"> Konektivitas maritim </w:t>
      </w:r>
      <w:proofErr w:type="gramStart"/>
      <w:r w:rsidR="00D67E45" w:rsidRPr="00D67E45">
        <w:rPr>
          <w:rFonts w:ascii="Times New Roman" w:hAnsi="Times New Roman" w:cs="Times New Roman"/>
          <w:bCs/>
          <w:sz w:val="23"/>
          <w:szCs w:val="23"/>
          <w:lang w:val="en-US"/>
        </w:rPr>
        <w:t>akan</w:t>
      </w:r>
      <w:proofErr w:type="gramEnd"/>
      <w:r w:rsidR="00D67E45" w:rsidRPr="00D67E45">
        <w:rPr>
          <w:rFonts w:ascii="Times New Roman" w:hAnsi="Times New Roman" w:cs="Times New Roman"/>
          <w:bCs/>
          <w:sz w:val="23"/>
          <w:szCs w:val="23"/>
          <w:lang w:val="en-US"/>
        </w:rPr>
        <w:t xml:space="preserve"> menyatukan titik-titik pelabuhan dan dapat juga membantu proses pelaksanaan keamanan jalur laut. Ini </w:t>
      </w:r>
      <w:proofErr w:type="gramStart"/>
      <w:r w:rsidR="00D67E45" w:rsidRPr="00D67E45">
        <w:rPr>
          <w:rFonts w:ascii="Times New Roman" w:hAnsi="Times New Roman" w:cs="Times New Roman"/>
          <w:bCs/>
          <w:sz w:val="23"/>
          <w:szCs w:val="23"/>
          <w:lang w:val="en-US"/>
        </w:rPr>
        <w:t>akan</w:t>
      </w:r>
      <w:proofErr w:type="gramEnd"/>
      <w:r w:rsidR="00D67E45" w:rsidRPr="00D67E45">
        <w:rPr>
          <w:rFonts w:ascii="Times New Roman" w:hAnsi="Times New Roman" w:cs="Times New Roman"/>
          <w:bCs/>
          <w:sz w:val="23"/>
          <w:szCs w:val="23"/>
          <w:lang w:val="en-US"/>
        </w:rPr>
        <w:t xml:space="preserve"> berpengaruh pada terwujudnya pengembangan dan pembangunan laut Indonesia sebagai poros maritim dunia</w:t>
      </w:r>
    </w:p>
    <w:p w:rsidR="00D67E45" w:rsidRPr="00D67E45" w:rsidRDefault="00D67E45" w:rsidP="003B049C">
      <w:pPr>
        <w:pStyle w:val="ListParagraph"/>
        <w:tabs>
          <w:tab w:val="left" w:pos="360"/>
          <w:tab w:val="left" w:pos="720"/>
          <w:tab w:val="left" w:pos="1080"/>
          <w:tab w:val="left" w:pos="1440"/>
        </w:tabs>
        <w:spacing w:after="0" w:line="240" w:lineRule="auto"/>
        <w:ind w:left="360"/>
        <w:jc w:val="both"/>
        <w:rPr>
          <w:rFonts w:ascii="Times New Roman" w:hAnsi="Times New Roman" w:cs="Times New Roman"/>
          <w:b/>
          <w:sz w:val="23"/>
          <w:szCs w:val="23"/>
        </w:rPr>
      </w:pPr>
    </w:p>
    <w:p w:rsidR="00D67E45" w:rsidRPr="003B049C" w:rsidRDefault="00D67E45" w:rsidP="003B049C">
      <w:pPr>
        <w:pStyle w:val="ListParagraph"/>
        <w:numPr>
          <w:ilvl w:val="0"/>
          <w:numId w:val="18"/>
        </w:numPr>
        <w:tabs>
          <w:tab w:val="left" w:pos="360"/>
          <w:tab w:val="left" w:pos="720"/>
          <w:tab w:val="left" w:pos="1080"/>
          <w:tab w:val="left" w:pos="1440"/>
        </w:tabs>
        <w:spacing w:after="0" w:line="240" w:lineRule="auto"/>
        <w:ind w:left="0" w:firstLine="0"/>
        <w:jc w:val="both"/>
        <w:rPr>
          <w:rFonts w:ascii="Times New Roman" w:hAnsi="Times New Roman" w:cs="Times New Roman"/>
          <w:i/>
          <w:sz w:val="23"/>
          <w:szCs w:val="23"/>
        </w:rPr>
      </w:pPr>
      <w:r w:rsidRPr="003B049C">
        <w:rPr>
          <w:rFonts w:ascii="Times New Roman" w:hAnsi="Times New Roman" w:cs="Times New Roman"/>
          <w:i/>
          <w:sz w:val="23"/>
          <w:szCs w:val="23"/>
        </w:rPr>
        <w:t>PP No. 16 Tahun 2017 tentang Kebijakan Kelautan Indonesia</w:t>
      </w:r>
    </w:p>
    <w:p w:rsidR="00D67E45" w:rsidRPr="00D67E45" w:rsidRDefault="003B049C" w:rsidP="003B049C">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Laut memiliki arti penting bagi bangsa dan negara Indonesia, yaitu laut sebagai sarana pemersatu wilayah NKRI, laut sebagai sarana transportasi dan komunikasi, laut sebagai sumber daya alam untuk pembangunan ekonomi, laut sebagai kekuatan pertahanan dan keamanan negara. Ini berarti bahwa Indonesia memiliki </w:t>
      </w:r>
      <w:r w:rsidR="00D67E45" w:rsidRPr="00D67E45">
        <w:rPr>
          <w:rFonts w:ascii="Times New Roman" w:hAnsi="Times New Roman" w:cs="Times New Roman"/>
          <w:sz w:val="23"/>
          <w:szCs w:val="23"/>
        </w:rPr>
        <w:lastRenderedPageBreak/>
        <w:t xml:space="preserve">kepentingan menjaga dan memelihara keamanan maritim untuk menciptakan kondisi perairan Indonesia yang aman dari ancaman pelanggaran wilayah, aman dari bahaya navigasi pelayaran, aman dari eksploitasi dan eksplorasi ilegal terhadap sumber daya alam yang menjadi potensi kelautan Indonesia dan pencemaran lingkungan hidup, serta </w:t>
      </w:r>
      <w:r w:rsidR="00D67E45" w:rsidRPr="00D67E45">
        <w:rPr>
          <w:rFonts w:ascii="Times New Roman" w:hAnsi="Times New Roman" w:cs="Times New Roman"/>
          <w:sz w:val="23"/>
          <w:szCs w:val="23"/>
          <w:lang w:val="en-US"/>
        </w:rPr>
        <w:t xml:space="preserve">internasional. </w:t>
      </w:r>
      <w:proofErr w:type="gramStart"/>
      <w:r w:rsidR="00D67E45" w:rsidRPr="00D67E45">
        <w:rPr>
          <w:rFonts w:ascii="Times New Roman" w:hAnsi="Times New Roman" w:cs="Times New Roman"/>
          <w:sz w:val="23"/>
          <w:szCs w:val="23"/>
          <w:lang w:val="en-US"/>
        </w:rPr>
        <w:t>Peninjauan kembali Kebijakan Kelautan Indonesia dilakukan oleh kementerian/Iembaga dan dikoordinasikan oleh Menteri Koordinator Bidang Kemaritiman bersama dengan Menteri Perencanaan Pembangunan Nasional/Kepala Badan Perencanaan Pembangunan Nasional.</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Perpres ini merupakan upaya Pemerintahan Joko Widodo untuk mewujudkan cita-cita Indonesia sebagai Poros Maritim Dunia, dan dalam upaya memberikan manfaat sebesar-besarnya bagi kemakmuran rakyat.</w:t>
      </w:r>
      <w:proofErr w:type="gramEnd"/>
    </w:p>
    <w:p w:rsidR="00D67E45" w:rsidRPr="00D67E45" w:rsidRDefault="00D67E45" w:rsidP="003B049C">
      <w:pPr>
        <w:tabs>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D67E45" w:rsidRPr="003B049C" w:rsidRDefault="00D67E45" w:rsidP="003B049C">
      <w:pPr>
        <w:pStyle w:val="ListParagraph"/>
        <w:numPr>
          <w:ilvl w:val="0"/>
          <w:numId w:val="18"/>
        </w:numPr>
        <w:tabs>
          <w:tab w:val="left" w:pos="360"/>
          <w:tab w:val="left" w:pos="720"/>
          <w:tab w:val="left" w:pos="1080"/>
          <w:tab w:val="left" w:pos="1440"/>
        </w:tabs>
        <w:spacing w:after="0" w:line="240" w:lineRule="auto"/>
        <w:ind w:left="0" w:firstLine="0"/>
        <w:jc w:val="both"/>
        <w:rPr>
          <w:rFonts w:ascii="Times New Roman" w:hAnsi="Times New Roman" w:cs="Times New Roman"/>
          <w:bCs/>
          <w:i/>
          <w:sz w:val="23"/>
          <w:szCs w:val="23"/>
        </w:rPr>
      </w:pPr>
      <w:r w:rsidRPr="003B049C">
        <w:rPr>
          <w:rFonts w:ascii="Times New Roman" w:hAnsi="Times New Roman" w:cs="Times New Roman"/>
          <w:bCs/>
          <w:i/>
          <w:sz w:val="23"/>
          <w:szCs w:val="23"/>
        </w:rPr>
        <w:t>Perwujudan Konsep Konektivitas Maritim</w:t>
      </w:r>
    </w:p>
    <w:p w:rsidR="00D67E45" w:rsidRPr="00D67E45" w:rsidRDefault="003B049C" w:rsidP="003B049C">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Dalam kebijakan Kelautan, Peraturan Presiden Nomor 16 Tahun 2017 juga membahas mengenai acuan masyarakat dan pelaku usaha dalam ikut serta melaksanakan pembangunan sektor kelautan untuk mewujudkan poros maritim dunia. Termasuk didalamnya adalah dengan membangun konektivitas maritim </w:t>
      </w:r>
      <w:r w:rsidR="00D67E45" w:rsidRPr="00D67E45">
        <w:rPr>
          <w:rFonts w:ascii="Times New Roman" w:hAnsi="Times New Roman" w:cs="Times New Roman"/>
          <w:sz w:val="23"/>
          <w:szCs w:val="23"/>
          <w:lang w:val="en-US"/>
        </w:rPr>
        <w:t>(www.setkab.go.id)</w:t>
      </w:r>
      <w:r w:rsidR="00D67E45" w:rsidRPr="00D67E45">
        <w:rPr>
          <w:rFonts w:ascii="Times New Roman" w:hAnsi="Times New Roman" w:cs="Times New Roman"/>
          <w:sz w:val="23"/>
          <w:szCs w:val="23"/>
        </w:rPr>
        <w:t>. Konektivitas maritim dinilai sebagai salah satu landasan strategis bagi terbentuknya visi Poros Maritim Dunia.</w:t>
      </w:r>
    </w:p>
    <w:p w:rsidR="00D67E45" w:rsidRPr="00D67E45" w:rsidRDefault="00D67E45" w:rsidP="003B049C">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rPr>
      </w:pPr>
      <w:r w:rsidRPr="00D67E45">
        <w:rPr>
          <w:rFonts w:ascii="Times New Roman" w:hAnsi="Times New Roman" w:cs="Times New Roman"/>
          <w:sz w:val="23"/>
          <w:szCs w:val="23"/>
        </w:rPr>
        <w:t xml:space="preserve"> </w:t>
      </w:r>
    </w:p>
    <w:p w:rsidR="00D67E45" w:rsidRPr="00D67E45" w:rsidRDefault="003B049C" w:rsidP="003B049C">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Konektivitas maritim berbicara tentang hubungan antara titik-titik simpul dalam pulau atau antar pulau yang memanfaatkan laut sebagai media utama. Berdasarkan </w:t>
      </w:r>
      <w:r w:rsidR="00D67E45" w:rsidRPr="00D67E45">
        <w:rPr>
          <w:rFonts w:ascii="Times New Roman" w:hAnsi="Times New Roman" w:cs="Times New Roman"/>
          <w:i/>
          <w:sz w:val="23"/>
          <w:szCs w:val="23"/>
        </w:rPr>
        <w:t>The Global Competitiveness Report</w:t>
      </w:r>
      <w:r w:rsidR="00D67E45" w:rsidRPr="00D67E45">
        <w:rPr>
          <w:rFonts w:ascii="Times New Roman" w:hAnsi="Times New Roman" w:cs="Times New Roman"/>
          <w:sz w:val="23"/>
          <w:szCs w:val="23"/>
        </w:rPr>
        <w:t xml:space="preserve"> 2013/2014 yang dibuat oleh </w:t>
      </w:r>
      <w:r w:rsidR="00D67E45" w:rsidRPr="00D67E45">
        <w:rPr>
          <w:rFonts w:ascii="Times New Roman" w:hAnsi="Times New Roman" w:cs="Times New Roman"/>
          <w:i/>
          <w:sz w:val="23"/>
          <w:szCs w:val="23"/>
        </w:rPr>
        <w:t>World Economic Forum</w:t>
      </w:r>
      <w:r w:rsidR="00D67E45" w:rsidRPr="00D67E45">
        <w:rPr>
          <w:rFonts w:ascii="Times New Roman" w:hAnsi="Times New Roman" w:cs="Times New Roman"/>
          <w:sz w:val="23"/>
          <w:szCs w:val="23"/>
        </w:rPr>
        <w:t xml:space="preserve"> (WEF), peringkat infrastruktur dan konektivitas Indonesia menempati peringkat ke-61 dari 148 negara</w:t>
      </w:r>
      <w:r w:rsidR="00D67E45" w:rsidRPr="00D67E45">
        <w:rPr>
          <w:rFonts w:ascii="Times New Roman" w:hAnsi="Times New Roman" w:cs="Times New Roman"/>
          <w:sz w:val="23"/>
          <w:szCs w:val="23"/>
          <w:lang w:val="en-US"/>
        </w:rPr>
        <w:t xml:space="preserve">. </w:t>
      </w:r>
      <w:r w:rsidR="00D67E45" w:rsidRPr="00D67E45">
        <w:rPr>
          <w:rFonts w:ascii="Times New Roman" w:hAnsi="Times New Roman" w:cs="Times New Roman"/>
          <w:sz w:val="23"/>
          <w:szCs w:val="23"/>
        </w:rPr>
        <w:t xml:space="preserve">Berdasarkan laporan tersebut, ketersediaan infrastruktur pelabuhan di Indonesia masih dianggap kurang. Hal ini menjadi salah satu penyebab tingginya biaya logistik nasional jika dibandingkan dengan negara-negara lain. Arus barang ekspor dan impor maupun antar pulau menjadi terhambat dan biaya logistik semakin membengkak. Melihat hal tersebut, pemerintah pada tahun 2015 ini akan melakukan revitalisasi 24 pelabuhan utama untuk mempertajam visi poros maritim demi tercapainya pembangunan maritim di Indonesia </w:t>
      </w:r>
      <w:r w:rsidR="00D67E45" w:rsidRPr="00D67E45">
        <w:rPr>
          <w:rFonts w:ascii="Times New Roman" w:hAnsi="Times New Roman" w:cs="Times New Roman"/>
          <w:sz w:val="23"/>
          <w:szCs w:val="23"/>
          <w:lang w:val="en-US"/>
        </w:rPr>
        <w:t>(Aan Kurnia, 2017:265)</w:t>
      </w:r>
      <w:r w:rsidR="00D67E45" w:rsidRPr="00D67E45">
        <w:rPr>
          <w:rFonts w:ascii="Times New Roman" w:hAnsi="Times New Roman" w:cs="Times New Roman"/>
          <w:sz w:val="23"/>
          <w:szCs w:val="23"/>
        </w:rPr>
        <w:t xml:space="preserve">. Untuk mewujudkan konektivitas maritim Indonesia, beberapa upaya Pemerintahan Joko Widodo adalah membangun tol laut dan infrstruktur yang mendukung perindustrian kelautan. </w:t>
      </w:r>
      <w:r w:rsidR="00D67E45" w:rsidRPr="00D67E45">
        <w:rPr>
          <w:rFonts w:ascii="Times New Roman" w:hAnsi="Times New Roman" w:cs="Times New Roman"/>
          <w:sz w:val="23"/>
          <w:szCs w:val="23"/>
          <w:lang w:val="en-US"/>
        </w:rPr>
        <w:t xml:space="preserve">Beberapa realisasi konektivitass maritim </w:t>
      </w:r>
      <w:proofErr w:type="gramStart"/>
      <w:r w:rsidR="00D67E45" w:rsidRPr="00D67E45">
        <w:rPr>
          <w:rFonts w:ascii="Times New Roman" w:hAnsi="Times New Roman" w:cs="Times New Roman"/>
          <w:sz w:val="23"/>
          <w:szCs w:val="23"/>
          <w:lang w:val="en-US"/>
        </w:rPr>
        <w:t>adalah :</w:t>
      </w:r>
      <w:proofErr w:type="gramEnd"/>
    </w:p>
    <w:p w:rsidR="00D67E45" w:rsidRPr="00D67E45" w:rsidRDefault="00D67E45" w:rsidP="003B049C">
      <w:pPr>
        <w:pStyle w:val="ListParagraph"/>
        <w:numPr>
          <w:ilvl w:val="0"/>
          <w:numId w:val="20"/>
        </w:numPr>
        <w:tabs>
          <w:tab w:val="left" w:pos="360"/>
          <w:tab w:val="left" w:pos="720"/>
          <w:tab w:val="left" w:pos="1080"/>
          <w:tab w:val="left" w:pos="1440"/>
        </w:tabs>
        <w:spacing w:after="0" w:line="240" w:lineRule="auto"/>
        <w:ind w:left="360" w:firstLine="0"/>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Membangun Tol Laut</w:t>
      </w:r>
    </w:p>
    <w:p w:rsidR="00D67E45" w:rsidRPr="00D67E45" w:rsidRDefault="003B049C" w:rsidP="003B049C">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bCs/>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Agenda besar yang dilontarkan presiden RI tersebut adalah mejadikan Indonesia sebagai Poros Maritm Dunia. Untuk mencapai target tersebut pemerintah membuat program yang disebut dengan Tol Laut. Tol Laut merupakan bagian dari poros maritim yang diterapkan pada jalur laut Indonesia yang akan menjadi hub pelayaran, perdagangan, arus keluar masuk barang dan manusia di kawasan Asia khususnya ASEAN. </w:t>
      </w:r>
      <w:r w:rsidR="00D67E45" w:rsidRPr="00D67E45">
        <w:rPr>
          <w:rFonts w:ascii="Times New Roman" w:hAnsi="Times New Roman" w:cs="Times New Roman"/>
          <w:bCs/>
          <w:sz w:val="23"/>
          <w:szCs w:val="23"/>
        </w:rPr>
        <w:t xml:space="preserve">Tol Laut adalah konsep pembangunan </w:t>
      </w:r>
      <w:r w:rsidR="00D67E45" w:rsidRPr="00D67E45">
        <w:rPr>
          <w:rFonts w:ascii="Times New Roman" w:hAnsi="Times New Roman" w:cs="Times New Roman"/>
          <w:bCs/>
          <w:i/>
          <w:sz w:val="23"/>
          <w:szCs w:val="23"/>
        </w:rPr>
        <w:t xml:space="preserve">Indonesia Integrated Chain Port </w:t>
      </w:r>
      <w:r w:rsidR="00D67E45" w:rsidRPr="00D67E45">
        <w:rPr>
          <w:rFonts w:ascii="Times New Roman" w:hAnsi="Times New Roman" w:cs="Times New Roman"/>
          <w:bCs/>
          <w:sz w:val="23"/>
          <w:szCs w:val="23"/>
        </w:rPr>
        <w:t>yang</w:t>
      </w:r>
      <w:r w:rsidR="00D67E45" w:rsidRPr="00D67E45">
        <w:rPr>
          <w:rFonts w:ascii="Times New Roman" w:hAnsi="Times New Roman" w:cs="Times New Roman"/>
          <w:sz w:val="23"/>
          <w:szCs w:val="23"/>
        </w:rPr>
        <w:t xml:space="preserve">mengembangkan dan mengoptimalkan fungsi pelabuhan di semua pulau, dengan </w:t>
      </w:r>
      <w:r w:rsidR="00D67E45" w:rsidRPr="00D67E45">
        <w:rPr>
          <w:rFonts w:ascii="Times New Roman" w:hAnsi="Times New Roman" w:cs="Times New Roman"/>
          <w:bCs/>
          <w:sz w:val="23"/>
          <w:szCs w:val="23"/>
        </w:rPr>
        <w:t>menghubungkan tujuh kawasan pelabuhan di Indonesia dalam suatu sistem operasi yang efisien serta mengintegrasikan kawasan industri dan pelabuhan untuk menurunkan biaya logistik di darat</w:t>
      </w:r>
      <w:r w:rsidR="00D67E45" w:rsidRPr="00D67E45">
        <w:rPr>
          <w:rFonts w:ascii="Times New Roman" w:hAnsi="Times New Roman" w:cs="Times New Roman"/>
          <w:sz w:val="23"/>
          <w:szCs w:val="23"/>
          <w:lang w:val="en-US"/>
        </w:rPr>
        <w:t>(Aan Kurnia, 2017:266)</w:t>
      </w:r>
      <w:r w:rsidR="00D67E45" w:rsidRPr="00D67E45">
        <w:rPr>
          <w:rFonts w:ascii="Times New Roman" w:hAnsi="Times New Roman" w:cs="Times New Roman"/>
          <w:bCs/>
          <w:sz w:val="23"/>
          <w:szCs w:val="23"/>
        </w:rPr>
        <w:t>.</w:t>
      </w:r>
    </w:p>
    <w:p w:rsidR="00D67E45" w:rsidRDefault="003B049C" w:rsidP="003B049C">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ab/>
      </w:r>
      <w:r w:rsidR="00D67E45" w:rsidRPr="00D67E45">
        <w:rPr>
          <w:rFonts w:ascii="Times New Roman" w:hAnsi="Times New Roman" w:cs="Times New Roman"/>
          <w:sz w:val="23"/>
          <w:szCs w:val="23"/>
        </w:rPr>
        <w:t xml:space="preserve">Tol Laut juga dapat mengintegrasikan kepulauan-kepulauan Indonesia, sehingga konektivitas antar pelabuhan besar di Indonesia dapat terhubung dengan jadwal kapal barang atau penumpang yang terjadwal. Dengan demikian biaya logistik akan turun dengan sendirinya. Melalui konektivitas maritim, diharapkan dapat mengurangi disparitas wilayah antara Kawasan Barat Indonesia (KBI) dan Kawasan Timur Indonesia (KTI). </w:t>
      </w:r>
      <w:proofErr w:type="gramStart"/>
      <w:r w:rsidR="00D67E45" w:rsidRPr="00D67E45">
        <w:rPr>
          <w:rFonts w:ascii="Times New Roman" w:hAnsi="Times New Roman" w:cs="Times New Roman"/>
          <w:sz w:val="23"/>
          <w:szCs w:val="23"/>
          <w:lang w:val="en-US"/>
        </w:rPr>
        <w:t>Tol Laut menjadi salah satu konsep penting pengembangan trasnportasi laut untuk Indonesia yang merupakan negara kepulauan atau negara maritim.</w:t>
      </w:r>
      <w:proofErr w:type="gramEnd"/>
      <w:r w:rsidR="00D67E45" w:rsidRPr="00D67E45">
        <w:rPr>
          <w:rFonts w:ascii="Times New Roman" w:hAnsi="Times New Roman" w:cs="Times New Roman"/>
          <w:sz w:val="23"/>
          <w:szCs w:val="23"/>
          <w:lang w:val="en-US"/>
        </w:rPr>
        <w:t xml:space="preserve"> Konsep Tol Laut diharapkan dapat mewujudkan sistem distribusi barang yang </w:t>
      </w:r>
      <w:proofErr w:type="gramStart"/>
      <w:r w:rsidR="00D67E45" w:rsidRPr="00D67E45">
        <w:rPr>
          <w:rFonts w:ascii="Times New Roman" w:hAnsi="Times New Roman" w:cs="Times New Roman"/>
          <w:sz w:val="23"/>
          <w:szCs w:val="23"/>
          <w:lang w:val="en-US"/>
        </w:rPr>
        <w:t>efisien(</w:t>
      </w:r>
      <w:proofErr w:type="gramEnd"/>
      <w:r w:rsidR="00D67E45" w:rsidRPr="00D67E45">
        <w:rPr>
          <w:rFonts w:ascii="Times New Roman" w:hAnsi="Times New Roman" w:cs="Times New Roman"/>
          <w:sz w:val="23"/>
          <w:szCs w:val="23"/>
          <w:lang w:val="en-US"/>
        </w:rPr>
        <w:t>Aan Kurnia, 2017:266).</w:t>
      </w:r>
    </w:p>
    <w:p w:rsidR="003B049C" w:rsidRPr="00D67E45" w:rsidRDefault="003B049C" w:rsidP="003B049C">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sz w:val="23"/>
          <w:szCs w:val="23"/>
          <w:lang w:val="en-US"/>
        </w:rPr>
      </w:pPr>
    </w:p>
    <w:p w:rsidR="00D67E45" w:rsidRPr="00D67E45" w:rsidRDefault="00D67E45" w:rsidP="003B049C">
      <w:pPr>
        <w:pStyle w:val="ListParagraph"/>
        <w:numPr>
          <w:ilvl w:val="0"/>
          <w:numId w:val="20"/>
        </w:numPr>
        <w:tabs>
          <w:tab w:val="left" w:pos="360"/>
          <w:tab w:val="left" w:pos="720"/>
          <w:tab w:val="left" w:pos="1080"/>
          <w:tab w:val="left" w:pos="1440"/>
        </w:tabs>
        <w:spacing w:after="0" w:line="240" w:lineRule="auto"/>
        <w:ind w:left="360" w:firstLine="0"/>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Membangun Insfrastruktur</w:t>
      </w:r>
    </w:p>
    <w:p w:rsidR="00D67E45" w:rsidRPr="00D67E45" w:rsidRDefault="003B049C" w:rsidP="003B049C">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bCs/>
          <w:sz w:val="23"/>
          <w:szCs w:val="23"/>
          <w:lang w:val="en-US"/>
        </w:rPr>
      </w:pPr>
      <w:r>
        <w:rPr>
          <w:rFonts w:ascii="Times New Roman" w:hAnsi="Times New Roman" w:cs="Times New Roman"/>
          <w:bCs/>
          <w:sz w:val="23"/>
          <w:szCs w:val="23"/>
          <w:lang w:val="en-US"/>
        </w:rPr>
        <w:tab/>
      </w:r>
      <w:r w:rsidR="00D67E45" w:rsidRPr="00D67E45">
        <w:rPr>
          <w:rFonts w:ascii="Times New Roman" w:hAnsi="Times New Roman" w:cs="Times New Roman"/>
          <w:bCs/>
          <w:sz w:val="23"/>
          <w:szCs w:val="23"/>
        </w:rPr>
        <w:t>Yang dimaksud dengan pembangunan infrastruktur ini adalah (i) pembangunan atau revitalisasi pelabuhan-pelabuhan yang sudah ada; (ii) pembangunan power plant; (iii) pembangunan fasilitas pelabuhan; (iv) pembangunan jalan dari pusat-pusat industri ke pelabuhan. Di samping itu yang tak kalah penting adalah pembangunan kawasan industri baru</w:t>
      </w:r>
      <w:r w:rsidR="00D67E45" w:rsidRPr="00D67E45">
        <w:rPr>
          <w:rFonts w:ascii="Times New Roman" w:hAnsi="Times New Roman" w:cs="Times New Roman"/>
          <w:bCs/>
          <w:sz w:val="23"/>
          <w:szCs w:val="23"/>
          <w:lang w:val="en-US"/>
        </w:rPr>
        <w:t xml:space="preserve">. </w:t>
      </w:r>
    </w:p>
    <w:p w:rsidR="003B049C" w:rsidRDefault="003B049C" w:rsidP="003B049C">
      <w:pPr>
        <w:pStyle w:val="ListParagraph"/>
        <w:tabs>
          <w:tab w:val="left" w:pos="360"/>
          <w:tab w:val="left" w:pos="720"/>
          <w:tab w:val="left" w:pos="1080"/>
          <w:tab w:val="left" w:pos="1440"/>
        </w:tabs>
        <w:spacing w:after="0" w:line="240" w:lineRule="auto"/>
        <w:ind w:left="360"/>
        <w:jc w:val="both"/>
        <w:rPr>
          <w:rFonts w:ascii="Times New Roman" w:hAnsi="Times New Roman" w:cs="Times New Roman"/>
          <w:sz w:val="23"/>
          <w:szCs w:val="23"/>
          <w:lang w:val="en-US"/>
        </w:rPr>
      </w:pPr>
    </w:p>
    <w:p w:rsidR="00D67E45" w:rsidRPr="00D67E45" w:rsidRDefault="003B049C" w:rsidP="003B049C">
      <w:pPr>
        <w:pStyle w:val="ListParagraph"/>
        <w:tabs>
          <w:tab w:val="left" w:pos="360"/>
          <w:tab w:val="left" w:pos="720"/>
          <w:tab w:val="left" w:pos="1080"/>
          <w:tab w:val="left" w:pos="1440"/>
        </w:tabs>
        <w:spacing w:after="0" w:line="240" w:lineRule="auto"/>
        <w:ind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Akses jalan dari pusat-pusat industri ke pelabuhan harus dibuatkan jalan tol khusus untuk transportasi ke pelabuhan. Apalagi pelabuhan-pelabuhan </w:t>
      </w:r>
      <w:r w:rsidR="00D67E45" w:rsidRPr="00D67E45">
        <w:rPr>
          <w:rFonts w:ascii="Times New Roman" w:hAnsi="Times New Roman" w:cs="Times New Roman"/>
          <w:i/>
          <w:iCs/>
          <w:sz w:val="23"/>
          <w:szCs w:val="23"/>
        </w:rPr>
        <w:t>hub</w:t>
      </w:r>
      <w:r w:rsidR="00D67E45" w:rsidRPr="00D67E45">
        <w:rPr>
          <w:rFonts w:ascii="Times New Roman" w:hAnsi="Times New Roman" w:cs="Times New Roman"/>
          <w:sz w:val="23"/>
          <w:szCs w:val="23"/>
        </w:rPr>
        <w:t>yang ada di Indonesia umumnya peninggalan Belanda yang lokasinya berada di pusat kota. Jalan menuju ke pelabuhan dari pusat-pusat industri yang melewati pusat kota mulai macet, sehingga meningkatkan biaya transportasi. Di samping pelabuhan, pemerintah pun harus mempersiapkan infrastruktur, seperti pembangunan pembangkit listrik. Untuk kepentingan tersebut, saat ini pemerintah sedang membangun pembangkit listrik dengan kapasitas 35.000 MW sampai tahun 2019. Pembangunan pembangkit listrik tersebut dalam rangka mengantisipasi kebutuhan listrik nas</w:t>
      </w:r>
      <w:r w:rsidR="00D67E45" w:rsidRPr="00D67E45">
        <w:rPr>
          <w:rFonts w:ascii="Times New Roman" w:hAnsi="Times New Roman" w:cs="Times New Roman"/>
          <w:sz w:val="23"/>
          <w:szCs w:val="23"/>
          <w:lang w:val="en-US"/>
        </w:rPr>
        <w:t>i</w:t>
      </w:r>
      <w:r w:rsidR="00D67E45" w:rsidRPr="00D67E45">
        <w:rPr>
          <w:rFonts w:ascii="Times New Roman" w:hAnsi="Times New Roman" w:cs="Times New Roman"/>
          <w:sz w:val="23"/>
          <w:szCs w:val="23"/>
        </w:rPr>
        <w:t>onal</w:t>
      </w:r>
      <w:r w:rsidR="00D67E45" w:rsidRPr="00D67E45">
        <w:rPr>
          <w:rFonts w:ascii="Times New Roman" w:hAnsi="Times New Roman" w:cs="Times New Roman"/>
          <w:sz w:val="23"/>
          <w:szCs w:val="23"/>
          <w:lang w:val="en-US"/>
        </w:rPr>
        <w:t>(Aan Kurnia, 2017:267).</w:t>
      </w:r>
    </w:p>
    <w:p w:rsidR="00D67E45" w:rsidRPr="00D67E45" w:rsidRDefault="00D67E45" w:rsidP="00D67E45">
      <w:pPr>
        <w:pStyle w:val="ListParagraph"/>
        <w:spacing w:after="0" w:line="240" w:lineRule="auto"/>
        <w:jc w:val="both"/>
        <w:rPr>
          <w:rFonts w:ascii="Times New Roman" w:hAnsi="Times New Roman" w:cs="Times New Roman"/>
          <w:sz w:val="23"/>
          <w:szCs w:val="23"/>
          <w:lang w:val="en-US"/>
        </w:rPr>
      </w:pPr>
    </w:p>
    <w:p w:rsidR="00D67E45" w:rsidRPr="00D67E45" w:rsidRDefault="00D67E45" w:rsidP="003B049C">
      <w:pPr>
        <w:pStyle w:val="ListParagraph"/>
        <w:spacing w:after="0" w:line="240" w:lineRule="auto"/>
        <w:ind w:left="0"/>
        <w:jc w:val="both"/>
        <w:rPr>
          <w:rFonts w:ascii="Times New Roman" w:hAnsi="Times New Roman" w:cs="Times New Roman"/>
          <w:sz w:val="23"/>
          <w:szCs w:val="23"/>
        </w:rPr>
      </w:pPr>
      <w:r w:rsidRPr="00D67E45">
        <w:rPr>
          <w:rFonts w:ascii="Times New Roman" w:hAnsi="Times New Roman" w:cs="Times New Roman"/>
          <w:sz w:val="23"/>
          <w:szCs w:val="23"/>
          <w:lang w:val="en-US"/>
        </w:rPr>
        <w:t xml:space="preserve">Dengan terbentuknya konektivitas maritim di Indonesia, sangat diharapkan </w:t>
      </w:r>
      <w:proofErr w:type="gramStart"/>
      <w:r w:rsidRPr="00D67E45">
        <w:rPr>
          <w:rFonts w:ascii="Times New Roman" w:hAnsi="Times New Roman" w:cs="Times New Roman"/>
          <w:sz w:val="23"/>
          <w:szCs w:val="23"/>
          <w:lang w:val="en-US"/>
        </w:rPr>
        <w:t>akan</w:t>
      </w:r>
      <w:proofErr w:type="gramEnd"/>
      <w:r w:rsidRPr="00D67E45">
        <w:rPr>
          <w:rFonts w:ascii="Times New Roman" w:hAnsi="Times New Roman" w:cs="Times New Roman"/>
          <w:sz w:val="23"/>
          <w:szCs w:val="23"/>
          <w:lang w:val="en-US"/>
        </w:rPr>
        <w:t xml:space="preserve"> membantu mewujudkan stabilitas keamanan maritim, diperlukan strategi untuk menghadapi segala bentuk gangguan dan ancaman di laut, dengan mengerahkan kekuatan dan kemampuan dari berbagai instansi yang berwenang menegakkan hukum di laut. </w:t>
      </w:r>
      <w:proofErr w:type="gramStart"/>
      <w:r w:rsidRPr="00D67E45">
        <w:rPr>
          <w:rFonts w:ascii="Times New Roman" w:hAnsi="Times New Roman" w:cs="Times New Roman"/>
          <w:sz w:val="23"/>
          <w:szCs w:val="23"/>
          <w:lang w:val="en-US"/>
        </w:rPr>
        <w:t>Keamanan dan keselamatan pelayaran merupakan hal yang pokok, agar laut aman digunakan dan bebas dari ancaman atau gangguan terhadap aktifitas pengguna laut</w:t>
      </w:r>
      <w:r w:rsidRPr="00D67E45">
        <w:rPr>
          <w:rFonts w:ascii="Times New Roman" w:hAnsi="Times New Roman" w:cs="Times New Roman"/>
          <w:sz w:val="23"/>
          <w:szCs w:val="23"/>
        </w:rPr>
        <w:t xml:space="preserve"> </w:t>
      </w:r>
      <w:r w:rsidRPr="00D67E45">
        <w:rPr>
          <w:rFonts w:ascii="Times New Roman" w:hAnsi="Times New Roman" w:cs="Times New Roman"/>
          <w:sz w:val="23"/>
          <w:szCs w:val="23"/>
          <w:lang w:val="en-US"/>
        </w:rPr>
        <w:t>(Aan Kurnia, 2017:268).</w:t>
      </w:r>
      <w:proofErr w:type="gramEnd"/>
    </w:p>
    <w:p w:rsidR="00D67E45" w:rsidRPr="00D67E45" w:rsidRDefault="00D67E45" w:rsidP="00D67E45">
      <w:pPr>
        <w:pStyle w:val="ListParagraph"/>
        <w:spacing w:after="0" w:line="240" w:lineRule="auto"/>
        <w:ind w:left="0" w:firstLine="360"/>
        <w:jc w:val="both"/>
        <w:rPr>
          <w:rFonts w:ascii="Times New Roman" w:hAnsi="Times New Roman" w:cs="Times New Roman"/>
          <w:sz w:val="23"/>
          <w:szCs w:val="23"/>
        </w:rPr>
      </w:pPr>
    </w:p>
    <w:p w:rsidR="00D67E45" w:rsidRPr="00D67E45" w:rsidRDefault="00D67E45" w:rsidP="0091362D">
      <w:pPr>
        <w:pStyle w:val="ListParagraph"/>
        <w:spacing w:after="0" w:line="240" w:lineRule="auto"/>
        <w:ind w:left="0"/>
        <w:jc w:val="both"/>
        <w:rPr>
          <w:rFonts w:ascii="Times New Roman" w:hAnsi="Times New Roman" w:cs="Times New Roman"/>
          <w:sz w:val="23"/>
          <w:szCs w:val="23"/>
          <w:lang w:val="en-US"/>
        </w:rPr>
      </w:pPr>
      <w:proofErr w:type="gramStart"/>
      <w:r w:rsidRPr="00D67E45">
        <w:rPr>
          <w:rFonts w:ascii="Times New Roman" w:hAnsi="Times New Roman" w:cs="Times New Roman"/>
          <w:sz w:val="23"/>
          <w:szCs w:val="23"/>
          <w:lang w:val="en-US"/>
        </w:rPr>
        <w:t>Peraturan Presiden Nomor 16 Tahun 2017 telah menjadi sumber pembangunan infrastruktur kemaritiman Indonesia.</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Dimulai dari pengamanan laut yang juga di dukung oleh Bakamla dan TNI Laut serta Institusi lainnya hingga membangun konektivitas.</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Laporan pada tahun 20117 menunjukkan bahwa kehadiran Tol Laut yang merupakan konsep pengangkutan logistik dengan kapal laut telah berhasil menurunkan harga bahan pokok di beberapa daerah wilayah timur Indonesia.</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Sesuai dengan salah satu misi dan visi Tol Laut yakni bertujuan untuk menghubungkan pelabuhan-pelabuhan besar yang ada di Nusantara</w:t>
      </w:r>
      <w:r w:rsidRPr="00D67E45">
        <w:rPr>
          <w:rFonts w:ascii="Times New Roman" w:hAnsi="Times New Roman" w:cs="Times New Roman"/>
          <w:sz w:val="23"/>
          <w:szCs w:val="23"/>
        </w:rPr>
        <w:t xml:space="preserve"> </w:t>
      </w:r>
      <w:r w:rsidRPr="00D67E45">
        <w:rPr>
          <w:rFonts w:ascii="Times New Roman" w:hAnsi="Times New Roman" w:cs="Times New Roman"/>
          <w:sz w:val="23"/>
          <w:szCs w:val="23"/>
          <w:lang w:val="en-US"/>
        </w:rPr>
        <w:t>(Aan Kurnia, 2017:269).</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Dengan adanya hubungan antara pelabuhan-pelabuhan laut ini, maka dapat diciptakan kelancaran distribusi barang hingga ke pelosok.</w:t>
      </w:r>
      <w:proofErr w:type="gramEnd"/>
      <w:r w:rsidRPr="00D67E45">
        <w:rPr>
          <w:rFonts w:ascii="Times New Roman" w:hAnsi="Times New Roman" w:cs="Times New Roman"/>
          <w:sz w:val="23"/>
          <w:szCs w:val="23"/>
          <w:lang w:val="en-US"/>
        </w:rPr>
        <w:t xml:space="preserve"> </w:t>
      </w:r>
      <w:proofErr w:type="gramStart"/>
      <w:r w:rsidRPr="00D67E45">
        <w:rPr>
          <w:rFonts w:ascii="Times New Roman" w:hAnsi="Times New Roman" w:cs="Times New Roman"/>
          <w:sz w:val="23"/>
          <w:szCs w:val="23"/>
          <w:lang w:val="en-US"/>
        </w:rPr>
        <w:t xml:space="preserve">Selain itu, keamanan wilayah laut </w:t>
      </w:r>
      <w:r w:rsidRPr="00D67E45">
        <w:rPr>
          <w:rFonts w:ascii="Times New Roman" w:hAnsi="Times New Roman" w:cs="Times New Roman"/>
          <w:sz w:val="23"/>
          <w:szCs w:val="23"/>
          <w:lang w:val="en-US"/>
        </w:rPr>
        <w:lastRenderedPageBreak/>
        <w:t>juga degan mudah dapat terpantau berkat konektivitas maritim dari Barat hingga Timur data terwujud.</w:t>
      </w:r>
      <w:proofErr w:type="gramEnd"/>
    </w:p>
    <w:p w:rsidR="00D67E45" w:rsidRPr="00D67E45" w:rsidRDefault="00D67E45" w:rsidP="00D67E45">
      <w:pPr>
        <w:pStyle w:val="ListParagraph"/>
        <w:spacing w:after="0" w:line="240" w:lineRule="auto"/>
        <w:ind w:left="0" w:firstLine="360"/>
        <w:jc w:val="both"/>
        <w:rPr>
          <w:rFonts w:ascii="Times New Roman" w:hAnsi="Times New Roman" w:cs="Times New Roman"/>
          <w:sz w:val="23"/>
          <w:szCs w:val="23"/>
        </w:rPr>
      </w:pPr>
    </w:p>
    <w:p w:rsidR="00D67E45" w:rsidRPr="0091362D" w:rsidRDefault="00D67E45" w:rsidP="0091362D">
      <w:pPr>
        <w:spacing w:after="0" w:line="240" w:lineRule="auto"/>
        <w:jc w:val="both"/>
        <w:rPr>
          <w:rFonts w:ascii="Times New Roman" w:hAnsi="Times New Roman" w:cs="Times New Roman"/>
          <w:b/>
          <w:i/>
          <w:sz w:val="23"/>
          <w:szCs w:val="23"/>
        </w:rPr>
      </w:pPr>
      <w:r w:rsidRPr="0091362D">
        <w:rPr>
          <w:rFonts w:ascii="Times New Roman" w:hAnsi="Times New Roman" w:cs="Times New Roman"/>
          <w:b/>
          <w:i/>
          <w:sz w:val="23"/>
          <w:szCs w:val="23"/>
        </w:rPr>
        <w:t xml:space="preserve">Upaya Eksternal </w:t>
      </w:r>
    </w:p>
    <w:p w:rsidR="00D67E45" w:rsidRPr="00D67E45" w:rsidRDefault="00D67E45" w:rsidP="0091362D">
      <w:pPr>
        <w:spacing w:after="0" w:line="240" w:lineRule="auto"/>
        <w:jc w:val="both"/>
        <w:rPr>
          <w:rFonts w:ascii="Times New Roman" w:hAnsi="Times New Roman" w:cs="Times New Roman"/>
          <w:sz w:val="23"/>
          <w:szCs w:val="23"/>
        </w:rPr>
      </w:pPr>
      <w:r w:rsidRPr="00D67E45">
        <w:rPr>
          <w:rFonts w:ascii="Times New Roman" w:hAnsi="Times New Roman" w:cs="Times New Roman"/>
          <w:color w:val="000000"/>
          <w:sz w:val="23"/>
          <w:szCs w:val="23"/>
        </w:rPr>
        <w:t xml:space="preserve">Bagi publik, ada tiga hal yang· perlu dipahami terkait dengan visi poros maritim. Pertama, mewujudkan poros maritim tidak mungkin dilakukan dalam lima tahun masa pemerintahan. </w:t>
      </w:r>
      <w:r w:rsidRPr="00D67E45">
        <w:rPr>
          <w:rFonts w:ascii="Times New Roman" w:hAnsi="Times New Roman" w:cs="Times New Roman"/>
          <w:sz w:val="23"/>
          <w:szCs w:val="23"/>
        </w:rPr>
        <w:t>Kedua, mewujudkan Indonesia sebagai poros maritim tidak dapat dibebankan pada satu kementerian saja, bahkan hanya di ranah eksekutif yang dipimpin presiden dan wakil presiden. Ketiga, pemerintahan pada saat ini yanng ditangani Jokowi-JK harus mampu menjadikan visi poros maritim sebagai visi Indonesia, bukan sekadar visi pemerintahan</w:t>
      </w:r>
      <w:r w:rsidRPr="00D67E45">
        <w:rPr>
          <w:rFonts w:ascii="Times New Roman" w:hAnsi="Times New Roman" w:cs="Times New Roman"/>
          <w:sz w:val="23"/>
          <w:szCs w:val="23"/>
          <w:lang w:val="en-US"/>
        </w:rPr>
        <w:t xml:space="preserve"> (https://bphn.go.id)</w:t>
      </w:r>
      <w:r w:rsidRPr="00D67E45">
        <w:rPr>
          <w:rFonts w:ascii="Times New Roman" w:hAnsi="Times New Roman" w:cs="Times New Roman"/>
          <w:sz w:val="23"/>
          <w:szCs w:val="23"/>
        </w:rPr>
        <w:t>.</w:t>
      </w:r>
    </w:p>
    <w:p w:rsidR="0091362D" w:rsidRDefault="0091362D" w:rsidP="0091362D">
      <w:pPr>
        <w:spacing w:after="0" w:line="240" w:lineRule="auto"/>
        <w:jc w:val="both"/>
        <w:rPr>
          <w:rFonts w:ascii="Times New Roman" w:hAnsi="Times New Roman" w:cs="Times New Roman"/>
          <w:color w:val="000000"/>
          <w:sz w:val="23"/>
          <w:szCs w:val="23"/>
          <w:lang w:val="en-US"/>
        </w:rPr>
      </w:pPr>
    </w:p>
    <w:p w:rsidR="00D67E45" w:rsidRPr="00D67E45" w:rsidRDefault="00D67E45" w:rsidP="0091362D">
      <w:pPr>
        <w:spacing w:after="0" w:line="240" w:lineRule="auto"/>
        <w:jc w:val="both"/>
        <w:rPr>
          <w:rFonts w:ascii="Times New Roman" w:hAnsi="Times New Roman" w:cs="Times New Roman"/>
          <w:color w:val="000000"/>
          <w:sz w:val="23"/>
          <w:szCs w:val="23"/>
        </w:rPr>
      </w:pPr>
      <w:r w:rsidRPr="00D67E45">
        <w:rPr>
          <w:rFonts w:ascii="Times New Roman" w:hAnsi="Times New Roman" w:cs="Times New Roman"/>
          <w:color w:val="000000"/>
          <w:sz w:val="23"/>
          <w:szCs w:val="23"/>
        </w:rPr>
        <w:t xml:space="preserve">Generasi muda harus diekspos dengan masalah kemaritiman sejak dini melalui pendidikan. Dengan demikian, akan ada </w:t>
      </w:r>
      <w:r w:rsidRPr="00D67E45">
        <w:rPr>
          <w:rFonts w:ascii="Times New Roman" w:hAnsi="Times New Roman" w:cs="Times New Roman"/>
          <w:i/>
          <w:color w:val="000000"/>
          <w:sz w:val="23"/>
          <w:szCs w:val="23"/>
        </w:rPr>
        <w:t>sense of ownership</w:t>
      </w:r>
      <w:r w:rsidRPr="00D67E45">
        <w:rPr>
          <w:rFonts w:ascii="Times New Roman" w:hAnsi="Times New Roman" w:cs="Times New Roman"/>
          <w:color w:val="000000"/>
          <w:sz w:val="23"/>
          <w:szCs w:val="23"/>
        </w:rPr>
        <w:t xml:space="preserve"> untuk menjadikan Indonesia negara maritim. Setelah melakukan upaya internal seperti pembangunan konektivitas dan peningkatan fungsi pertahanan milter, Pemerintah Joko Widodo juga melakukan upaya eksternal.</w:t>
      </w:r>
    </w:p>
    <w:p w:rsidR="00D67E45" w:rsidRPr="0091362D" w:rsidRDefault="00D67E45" w:rsidP="0091362D">
      <w:pPr>
        <w:pStyle w:val="ListParagraph"/>
        <w:numPr>
          <w:ilvl w:val="0"/>
          <w:numId w:val="19"/>
        </w:numPr>
        <w:tabs>
          <w:tab w:val="left" w:pos="360"/>
          <w:tab w:val="left" w:pos="720"/>
          <w:tab w:val="left" w:pos="1080"/>
        </w:tabs>
        <w:spacing w:after="0" w:line="240" w:lineRule="auto"/>
        <w:ind w:left="0" w:firstLine="0"/>
        <w:jc w:val="both"/>
        <w:rPr>
          <w:rFonts w:ascii="Times New Roman" w:hAnsi="Times New Roman" w:cs="Times New Roman"/>
          <w:i/>
          <w:sz w:val="23"/>
          <w:szCs w:val="23"/>
        </w:rPr>
      </w:pPr>
      <w:r w:rsidRPr="0091362D">
        <w:rPr>
          <w:rFonts w:ascii="Times New Roman" w:hAnsi="Times New Roman" w:cs="Times New Roman"/>
          <w:bCs/>
          <w:i/>
          <w:sz w:val="23"/>
          <w:szCs w:val="23"/>
        </w:rPr>
        <w:t>Memperkuat Upaya Diplomasi Maritim</w:t>
      </w:r>
    </w:p>
    <w:p w:rsidR="00D67E45" w:rsidRPr="00D67E45" w:rsidRDefault="0091362D" w:rsidP="0091362D">
      <w:pPr>
        <w:tabs>
          <w:tab w:val="left" w:pos="360"/>
          <w:tab w:val="left" w:pos="720"/>
          <w:tab w:val="left" w:pos="108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00D67E45" w:rsidRPr="00D67E45">
        <w:rPr>
          <w:rFonts w:ascii="Times New Roman" w:hAnsi="Times New Roman" w:cs="Times New Roman"/>
          <w:color w:val="000000"/>
          <w:sz w:val="23"/>
          <w:szCs w:val="23"/>
        </w:rPr>
        <w:t xml:space="preserve">Diplomasi maritim adalah negosiasi atau perundingan yang dilakukan oleh dua negara atau lebih mengenai batas laut, kerjasama maritim serta pertahanan. Berdasarkan Peraturan Presiden Nomor 16 Tahun 2017, salah satu pilar dari kebijakan kelautan Indonesia adalah diplomasi maritim. Melalui diplomasi maritim, Indonesia bisa memperjuangkan kepentingan nasional di bidang maritim, termasuk isu strategis yang termasuk di dalamnya. Isu-isu maritim tidak hanya yang bersifat tradisional seperti masalah perbatasan dan keamanan namun sudah berkembang isu modern seperti pengelolaan sumber daya kelautan sampai ke manajemen perikanan </w:t>
      </w:r>
      <w:r w:rsidR="00D67E45" w:rsidRPr="00D67E45">
        <w:rPr>
          <w:rFonts w:ascii="Times New Roman" w:hAnsi="Times New Roman" w:cs="Times New Roman"/>
          <w:sz w:val="23"/>
          <w:szCs w:val="23"/>
          <w:lang w:val="en-US"/>
        </w:rPr>
        <w:t>(https://bphn.go.id)</w:t>
      </w:r>
      <w:r w:rsidR="00D67E45" w:rsidRPr="00D67E45">
        <w:rPr>
          <w:rFonts w:ascii="Times New Roman" w:hAnsi="Times New Roman" w:cs="Times New Roman"/>
          <w:color w:val="000000"/>
          <w:sz w:val="23"/>
          <w:szCs w:val="23"/>
        </w:rPr>
        <w:t>.</w:t>
      </w:r>
    </w:p>
    <w:p w:rsidR="00D67E45" w:rsidRPr="00D67E45" w:rsidRDefault="00D67E45" w:rsidP="0091362D">
      <w:pPr>
        <w:tabs>
          <w:tab w:val="left" w:pos="360"/>
          <w:tab w:val="left" w:pos="720"/>
          <w:tab w:val="left" w:pos="1080"/>
        </w:tabs>
        <w:spacing w:after="0" w:line="240" w:lineRule="auto"/>
        <w:jc w:val="both"/>
        <w:rPr>
          <w:rFonts w:ascii="Times New Roman" w:hAnsi="Times New Roman" w:cs="Times New Roman"/>
          <w:color w:val="000000"/>
          <w:sz w:val="23"/>
          <w:szCs w:val="23"/>
        </w:rPr>
      </w:pPr>
    </w:p>
    <w:p w:rsidR="00D67E45" w:rsidRPr="00D67E45" w:rsidRDefault="0091362D" w:rsidP="0091362D">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Diplomasi maritim Indonesia harus dikonsentrasikan dan ditujukan untuk kepentingan dalam negeri dan antar negara. Penjabaran diplomasi maritim, khususnya untuk kepentingan dalam negeri, digunakan sebagai motor penggerak revolusi mental kemaritiman sehingga </w:t>
      </w:r>
      <w:r w:rsidR="00D67E45" w:rsidRPr="00D67E45">
        <w:rPr>
          <w:rFonts w:ascii="Times New Roman" w:hAnsi="Times New Roman" w:cs="Times New Roman"/>
          <w:i/>
          <w:sz w:val="23"/>
          <w:szCs w:val="23"/>
        </w:rPr>
        <w:t>land based oriented</w:t>
      </w:r>
      <w:r w:rsidR="00D67E45" w:rsidRPr="00D67E45">
        <w:rPr>
          <w:rFonts w:ascii="Times New Roman" w:hAnsi="Times New Roman" w:cs="Times New Roman"/>
          <w:sz w:val="23"/>
          <w:szCs w:val="23"/>
        </w:rPr>
        <w:t xml:space="preserve"> (orientasi daratan) mampu diubah dan di­arahkan menjadi </w:t>
      </w:r>
      <w:r w:rsidR="00D67E45" w:rsidRPr="00D67E45">
        <w:rPr>
          <w:rFonts w:ascii="Times New Roman" w:hAnsi="Times New Roman" w:cs="Times New Roman"/>
          <w:i/>
          <w:sz w:val="23"/>
          <w:szCs w:val="23"/>
        </w:rPr>
        <w:t>maritime based oriented</w:t>
      </w:r>
      <w:r w:rsidR="00D67E45" w:rsidRPr="00D67E45">
        <w:rPr>
          <w:rFonts w:ascii="Times New Roman" w:hAnsi="Times New Roman" w:cs="Times New Roman"/>
          <w:sz w:val="23"/>
          <w:szCs w:val="23"/>
        </w:rPr>
        <w:t xml:space="preserve"> (orientasi maritim). Pada tataran lintas negara, diplomasi maritim diwujudkan melalui penguatan </w:t>
      </w:r>
      <w:r w:rsidR="00D67E45" w:rsidRPr="00D67E45">
        <w:rPr>
          <w:rFonts w:ascii="Times New Roman" w:hAnsi="Times New Roman" w:cs="Times New Roman"/>
          <w:i/>
          <w:sz w:val="23"/>
          <w:szCs w:val="23"/>
        </w:rPr>
        <w:t>bargaining position</w:t>
      </w:r>
      <w:r w:rsidR="00D67E45" w:rsidRPr="00D67E45">
        <w:rPr>
          <w:rFonts w:ascii="Times New Roman" w:hAnsi="Times New Roman" w:cs="Times New Roman"/>
          <w:sz w:val="23"/>
          <w:szCs w:val="23"/>
        </w:rPr>
        <w:t xml:space="preserve"> pada zona-zona maritim baik di dalam maupun di luar yurisdiksi nasional. Pada sisi ini, Indonesia harus memiliki dan mengembangkan kemampuan bernegosiasi dan kesanggupan mengajak mitra-mitra Indonesia untuk bekerja pada bidang kelautan. (</w:t>
      </w:r>
      <w:hyperlink r:id="rId13" w:history="1">
        <w:r w:rsidR="00D67E45" w:rsidRPr="00D67E45">
          <w:rPr>
            <w:rStyle w:val="Hyperlink"/>
            <w:rFonts w:ascii="Times New Roman" w:hAnsi="Times New Roman" w:cs="Times New Roman"/>
            <w:color w:val="auto"/>
            <w:sz w:val="23"/>
            <w:szCs w:val="23"/>
            <w:u w:val="none"/>
          </w:rPr>
          <w:t>http://harian.analisadaily.com</w:t>
        </w:r>
      </w:hyperlink>
      <w:r w:rsidR="00D67E45" w:rsidRPr="00D67E45">
        <w:rPr>
          <w:rFonts w:ascii="Times New Roman" w:hAnsi="Times New Roman" w:cs="Times New Roman"/>
          <w:sz w:val="23"/>
          <w:szCs w:val="23"/>
        </w:rPr>
        <w:t>)</w:t>
      </w:r>
    </w:p>
    <w:p w:rsidR="00D67E45" w:rsidRPr="00D67E45" w:rsidRDefault="00D67E45" w:rsidP="0091362D">
      <w:pPr>
        <w:pStyle w:val="ListParagraph"/>
        <w:tabs>
          <w:tab w:val="left" w:pos="360"/>
          <w:tab w:val="left" w:pos="720"/>
          <w:tab w:val="left" w:pos="1080"/>
        </w:tabs>
        <w:spacing w:after="0" w:line="240" w:lineRule="auto"/>
        <w:ind w:left="0"/>
        <w:jc w:val="both"/>
        <w:rPr>
          <w:rFonts w:ascii="Times New Roman" w:hAnsi="Times New Roman" w:cs="Times New Roman"/>
          <w:sz w:val="23"/>
          <w:szCs w:val="23"/>
        </w:rPr>
      </w:pPr>
    </w:p>
    <w:p w:rsidR="00D67E45" w:rsidRPr="00D67E45" w:rsidRDefault="0091362D" w:rsidP="0091362D">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Diplomasi maritim dikategorikan menjadi tiga yaitu </w:t>
      </w:r>
      <w:r w:rsidR="00D67E45" w:rsidRPr="00D67E45">
        <w:rPr>
          <w:rFonts w:ascii="Times New Roman" w:hAnsi="Times New Roman" w:cs="Times New Roman"/>
          <w:i/>
          <w:sz w:val="23"/>
          <w:szCs w:val="23"/>
        </w:rPr>
        <w:t>cooperative maritime diplomacy</w:t>
      </w:r>
      <w:r w:rsidR="00D67E45" w:rsidRPr="00D67E45">
        <w:rPr>
          <w:rFonts w:ascii="Times New Roman" w:hAnsi="Times New Roman" w:cs="Times New Roman"/>
          <w:sz w:val="23"/>
          <w:szCs w:val="23"/>
        </w:rPr>
        <w:t xml:space="preserve">, </w:t>
      </w:r>
      <w:r w:rsidR="00D67E45" w:rsidRPr="00D67E45">
        <w:rPr>
          <w:rFonts w:ascii="Times New Roman" w:hAnsi="Times New Roman" w:cs="Times New Roman"/>
          <w:i/>
          <w:sz w:val="23"/>
          <w:szCs w:val="23"/>
        </w:rPr>
        <w:t>persuasive maritime diplomacy</w:t>
      </w:r>
      <w:r w:rsidR="00D67E45" w:rsidRPr="00D67E45">
        <w:rPr>
          <w:rFonts w:ascii="Times New Roman" w:hAnsi="Times New Roman" w:cs="Times New Roman"/>
          <w:sz w:val="23"/>
          <w:szCs w:val="23"/>
        </w:rPr>
        <w:t xml:space="preserve">, dan </w:t>
      </w:r>
      <w:r w:rsidR="00D67E45" w:rsidRPr="00D67E45">
        <w:rPr>
          <w:rFonts w:ascii="Times New Roman" w:hAnsi="Times New Roman" w:cs="Times New Roman"/>
          <w:i/>
          <w:sz w:val="23"/>
          <w:szCs w:val="23"/>
        </w:rPr>
        <w:t>coercive maritime diplomacy</w:t>
      </w:r>
      <w:r w:rsidR="00D67E45" w:rsidRPr="00D67E45">
        <w:rPr>
          <w:rFonts w:ascii="Times New Roman" w:hAnsi="Times New Roman" w:cs="Times New Roman"/>
          <w:sz w:val="23"/>
          <w:szCs w:val="23"/>
        </w:rPr>
        <w:t xml:space="preserve">, dimana aktor utamanya ialah </w:t>
      </w:r>
      <w:r w:rsidR="00D67E45" w:rsidRPr="00D67E45">
        <w:rPr>
          <w:rFonts w:ascii="Times New Roman" w:hAnsi="Times New Roman" w:cs="Times New Roman"/>
          <w:i/>
          <w:sz w:val="23"/>
          <w:szCs w:val="23"/>
        </w:rPr>
        <w:t>maritime forces</w:t>
      </w:r>
      <w:r w:rsidR="00D67E45" w:rsidRPr="00D67E45">
        <w:rPr>
          <w:rFonts w:ascii="Times New Roman" w:hAnsi="Times New Roman" w:cs="Times New Roman"/>
          <w:sz w:val="23"/>
          <w:szCs w:val="23"/>
        </w:rPr>
        <w:t xml:space="preserve"> dan pemerintah</w:t>
      </w:r>
      <w:r w:rsidR="00D67E45" w:rsidRPr="00D67E45">
        <w:rPr>
          <w:rFonts w:ascii="Times New Roman" w:hAnsi="Times New Roman" w:cs="Times New Roman"/>
          <w:sz w:val="23"/>
          <w:szCs w:val="23"/>
          <w:lang w:val="en-US"/>
        </w:rPr>
        <w:t>. Diplomasi maritim merupakan kunci untuk melakukan dialog sebagai upaya dalam mengamankan perbatasan dan potensi konflik. Hingga saat ini kondisi pendataan batas laut indonesia adalah : (1) Laut teritorial yang belum diselesaikan sekitar 44</w:t>
      </w:r>
      <w:r w:rsidR="00D67E45" w:rsidRPr="00D67E45">
        <w:rPr>
          <w:rFonts w:ascii="Times New Roman" w:hAnsi="Times New Roman" w:cs="Times New Roman"/>
          <w:sz w:val="23"/>
          <w:szCs w:val="23"/>
        </w:rPr>
        <w:t>%</w:t>
      </w:r>
      <w:r w:rsidR="00D67E45" w:rsidRPr="00D67E45">
        <w:rPr>
          <w:rFonts w:ascii="Times New Roman" w:hAnsi="Times New Roman" w:cs="Times New Roman"/>
          <w:sz w:val="23"/>
          <w:szCs w:val="23"/>
          <w:lang w:val="en-US"/>
        </w:rPr>
        <w:t xml:space="preserve"> (2) Batas Zona Eksklusif [ZEE] masih menjadi pekerjaan rumah sekitar 54</w:t>
      </w:r>
      <w:r w:rsidR="00D67E45" w:rsidRPr="00D67E45">
        <w:rPr>
          <w:rFonts w:ascii="Times New Roman" w:hAnsi="Times New Roman" w:cs="Times New Roman"/>
          <w:sz w:val="23"/>
          <w:szCs w:val="23"/>
        </w:rPr>
        <w:t>%</w:t>
      </w:r>
      <w:r w:rsidR="00D67E45" w:rsidRPr="00D67E45">
        <w:rPr>
          <w:rFonts w:ascii="Times New Roman" w:hAnsi="Times New Roman" w:cs="Times New Roman"/>
          <w:sz w:val="23"/>
          <w:szCs w:val="23"/>
          <w:lang w:val="en-US"/>
        </w:rPr>
        <w:t xml:space="preserve"> dan (3) Landas kontinen belum dilakukan sekitar 70% wilayah.Berdasarkan Fenomena </w:t>
      </w:r>
      <w:r w:rsidR="00D67E45" w:rsidRPr="00D67E45">
        <w:rPr>
          <w:rFonts w:ascii="Times New Roman" w:hAnsi="Times New Roman" w:cs="Times New Roman"/>
          <w:sz w:val="23"/>
          <w:szCs w:val="23"/>
          <w:lang w:val="en-US"/>
        </w:rPr>
        <w:lastRenderedPageBreak/>
        <w:t>itu, masih banyak persoalan-persoalan yang berhubungan dengan kemaritiman yag belum terselesaikan mengenai batas laut Indonesia (</w:t>
      </w:r>
      <w:hyperlink r:id="rId14" w:history="1">
        <w:r w:rsidR="00D67E45" w:rsidRPr="00D67E45">
          <w:rPr>
            <w:rStyle w:val="Hyperlink"/>
            <w:rFonts w:ascii="Times New Roman" w:hAnsi="Times New Roman" w:cs="Times New Roman"/>
            <w:color w:val="auto"/>
            <w:sz w:val="23"/>
            <w:szCs w:val="23"/>
            <w:u w:val="none"/>
            <w:lang w:val="en-US"/>
          </w:rPr>
          <w:t>www.cnnindonesia.com</w:t>
        </w:r>
      </w:hyperlink>
      <w:r w:rsidR="00D67E45" w:rsidRPr="00D67E45">
        <w:rPr>
          <w:rFonts w:ascii="Times New Roman" w:hAnsi="Times New Roman" w:cs="Times New Roman"/>
          <w:sz w:val="23"/>
          <w:szCs w:val="23"/>
          <w:lang w:val="en-US"/>
        </w:rPr>
        <w:t xml:space="preserve">). </w:t>
      </w:r>
    </w:p>
    <w:p w:rsidR="00D67E45" w:rsidRPr="00D67E45" w:rsidRDefault="00D67E45" w:rsidP="0091362D">
      <w:pPr>
        <w:pStyle w:val="ListParagraph"/>
        <w:tabs>
          <w:tab w:val="left" w:pos="360"/>
          <w:tab w:val="left" w:pos="720"/>
          <w:tab w:val="left" w:pos="1080"/>
        </w:tabs>
        <w:spacing w:after="0" w:line="240" w:lineRule="auto"/>
        <w:ind w:left="0"/>
        <w:jc w:val="both"/>
        <w:rPr>
          <w:rFonts w:ascii="Times New Roman" w:hAnsi="Times New Roman" w:cs="Times New Roman"/>
          <w:sz w:val="23"/>
          <w:szCs w:val="23"/>
        </w:rPr>
      </w:pPr>
    </w:p>
    <w:p w:rsidR="00D67E45" w:rsidRPr="00D67E45" w:rsidRDefault="0091362D" w:rsidP="0091362D">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proofErr w:type="gramStart"/>
      <w:r w:rsidR="00D67E45" w:rsidRPr="00D67E45">
        <w:rPr>
          <w:rFonts w:ascii="Times New Roman" w:hAnsi="Times New Roman" w:cs="Times New Roman"/>
          <w:sz w:val="23"/>
          <w:szCs w:val="23"/>
          <w:lang w:val="en-US"/>
        </w:rPr>
        <w:t>Kedaulatan NKRI bagi pemerintah Indonesia merupakan harga mati.</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Ini merupakan komitmen bersama untuk menjaga Republik yang kita cinta ini.</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Tapi dalam menjaga kedaulatan itu, pemerintah mengambil langkah-langkah strategis dengan jalan melakukan diplomasi dengan sejumlah pihak yang terkait, terutama dengan pihak yang memiliki potensi konflik, sehingga persoalan kedaulatan bangsa ini dapat terjaga.</w:t>
      </w:r>
      <w:proofErr w:type="gramEnd"/>
      <w:r w:rsidR="00D67E45" w:rsidRPr="00D67E45">
        <w:rPr>
          <w:rFonts w:ascii="Times New Roman" w:hAnsi="Times New Roman" w:cs="Times New Roman"/>
          <w:sz w:val="23"/>
          <w:szCs w:val="23"/>
          <w:lang w:val="en-US"/>
        </w:rPr>
        <w:t xml:space="preserve"> Ada beberapa langkah yang diambil pemerintah untuk mengatasi potensi konflik, </w:t>
      </w:r>
      <w:proofErr w:type="gramStart"/>
      <w:r w:rsidR="00D67E45" w:rsidRPr="00D67E45">
        <w:rPr>
          <w:rFonts w:ascii="Times New Roman" w:hAnsi="Times New Roman" w:cs="Times New Roman"/>
          <w:sz w:val="23"/>
          <w:szCs w:val="23"/>
          <w:lang w:val="en-US"/>
        </w:rPr>
        <w:t>yaitu :</w:t>
      </w:r>
      <w:proofErr w:type="gramEnd"/>
    </w:p>
    <w:p w:rsidR="00D67E45" w:rsidRPr="00D67E45" w:rsidRDefault="00D67E45" w:rsidP="0091362D">
      <w:pPr>
        <w:pStyle w:val="ListParagraph"/>
        <w:numPr>
          <w:ilvl w:val="0"/>
          <w:numId w:val="21"/>
        </w:numPr>
        <w:tabs>
          <w:tab w:val="left" w:pos="360"/>
          <w:tab w:val="left" w:pos="720"/>
          <w:tab w:val="left" w:pos="1080"/>
        </w:tabs>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Percepatan penilaian pendataan batas laut, koordinat pulau dan penamaan pulau (toponimi). Langkah ini perlu segera dilakukan oleh lembaga-lembaga seperti: BPPT, LIPI, Pushidros TNI AL, Kemen ESDM, Kementrian Kelautan dan Perikanan, Kemendagri serta Badan Informasi Geospasial.</w:t>
      </w:r>
    </w:p>
    <w:p w:rsidR="00D67E45" w:rsidRPr="00D67E45" w:rsidRDefault="00D67E45" w:rsidP="0091362D">
      <w:pPr>
        <w:pStyle w:val="ListParagraph"/>
        <w:numPr>
          <w:ilvl w:val="0"/>
          <w:numId w:val="21"/>
        </w:numPr>
        <w:tabs>
          <w:tab w:val="left" w:pos="360"/>
          <w:tab w:val="left" w:pos="720"/>
          <w:tab w:val="left" w:pos="1080"/>
        </w:tabs>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Pendaftaran (submission) klaim yurisdiksi di pulau-pulau ke PBB oleh Kementrian Luar Negeri.</w:t>
      </w:r>
    </w:p>
    <w:p w:rsidR="00D67E45" w:rsidRPr="00D67E45" w:rsidRDefault="00D67E45" w:rsidP="0091362D">
      <w:pPr>
        <w:pStyle w:val="ListParagraph"/>
        <w:numPr>
          <w:ilvl w:val="0"/>
          <w:numId w:val="21"/>
        </w:numPr>
        <w:tabs>
          <w:tab w:val="left" w:pos="360"/>
          <w:tab w:val="left" w:pos="720"/>
          <w:tab w:val="left" w:pos="1080"/>
        </w:tabs>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Peningkatan kegiatan survey termasuk untuk mengidentifikasi lokasi strategis pulau-pulau kecil terdepan yang selain berpotensi ekonomi juga sangat strategis untuk dijadikan titik-titik luar pertahanan dan keamanan negara kepulauan Indonesia.</w:t>
      </w:r>
    </w:p>
    <w:p w:rsidR="00D67E45" w:rsidRPr="00D67E45" w:rsidRDefault="00D67E45" w:rsidP="0091362D">
      <w:pPr>
        <w:pStyle w:val="ListParagraph"/>
        <w:numPr>
          <w:ilvl w:val="0"/>
          <w:numId w:val="21"/>
        </w:numPr>
        <w:tabs>
          <w:tab w:val="left" w:pos="360"/>
          <w:tab w:val="left" w:pos="720"/>
          <w:tab w:val="left" w:pos="1080"/>
        </w:tabs>
        <w:spacing w:after="0" w:line="240" w:lineRule="auto"/>
        <w:jc w:val="both"/>
        <w:rPr>
          <w:rFonts w:ascii="Times New Roman" w:hAnsi="Times New Roman" w:cs="Times New Roman"/>
          <w:sz w:val="23"/>
          <w:szCs w:val="23"/>
          <w:lang w:val="en-US"/>
        </w:rPr>
      </w:pPr>
      <w:r w:rsidRPr="00D67E45">
        <w:rPr>
          <w:rFonts w:ascii="Times New Roman" w:hAnsi="Times New Roman" w:cs="Times New Roman"/>
          <w:sz w:val="23"/>
          <w:szCs w:val="23"/>
          <w:lang w:val="en-US"/>
        </w:rPr>
        <w:t xml:space="preserve">Memfungsikan pulau terluar sebagai pusat pertahanan minimal akan sangat bermanfaat untuk menjaga kedaulatan negara dan mendukung peran aktif negara pada waktu </w:t>
      </w:r>
      <w:proofErr w:type="gramStart"/>
      <w:r w:rsidRPr="00D67E45">
        <w:rPr>
          <w:rFonts w:ascii="Times New Roman" w:hAnsi="Times New Roman" w:cs="Times New Roman"/>
          <w:sz w:val="23"/>
          <w:szCs w:val="23"/>
          <w:lang w:val="en-US"/>
        </w:rPr>
        <w:t>perlu  menjalankan</w:t>
      </w:r>
      <w:proofErr w:type="gramEnd"/>
      <w:r w:rsidRPr="00D67E45">
        <w:rPr>
          <w:rFonts w:ascii="Times New Roman" w:hAnsi="Times New Roman" w:cs="Times New Roman"/>
          <w:sz w:val="23"/>
          <w:szCs w:val="23"/>
          <w:lang w:val="en-US"/>
        </w:rPr>
        <w:t xml:space="preserve"> langkah aktif Indonesia sebagai Poros Maritim Dunia</w:t>
      </w:r>
      <w:r w:rsidRPr="00D67E45">
        <w:rPr>
          <w:rFonts w:ascii="Times New Roman" w:hAnsi="Times New Roman" w:cs="Times New Roman"/>
          <w:sz w:val="23"/>
          <w:szCs w:val="23"/>
        </w:rPr>
        <w:t xml:space="preserve"> </w:t>
      </w:r>
      <w:r w:rsidRPr="00D67E45">
        <w:rPr>
          <w:rFonts w:ascii="Times New Roman" w:hAnsi="Times New Roman" w:cs="Times New Roman"/>
          <w:sz w:val="23"/>
          <w:szCs w:val="23"/>
          <w:lang w:val="en-US"/>
        </w:rPr>
        <w:t>(Aan Kurnia, 2017:279).</w:t>
      </w:r>
    </w:p>
    <w:p w:rsidR="0091362D" w:rsidRDefault="0091362D" w:rsidP="0091362D">
      <w:pPr>
        <w:tabs>
          <w:tab w:val="left" w:pos="360"/>
          <w:tab w:val="left" w:pos="720"/>
          <w:tab w:val="left" w:pos="1080"/>
        </w:tabs>
        <w:spacing w:after="0" w:line="240" w:lineRule="auto"/>
        <w:jc w:val="both"/>
        <w:rPr>
          <w:rFonts w:ascii="Times New Roman" w:hAnsi="Times New Roman" w:cs="Times New Roman"/>
          <w:sz w:val="23"/>
          <w:szCs w:val="23"/>
          <w:lang w:val="en-US"/>
        </w:rPr>
      </w:pPr>
    </w:p>
    <w:p w:rsidR="00D67E45" w:rsidRPr="00D67E45" w:rsidRDefault="0091362D" w:rsidP="0091362D">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proofErr w:type="gramStart"/>
      <w:r w:rsidR="00D67E45" w:rsidRPr="00D67E45">
        <w:rPr>
          <w:rFonts w:ascii="Times New Roman" w:hAnsi="Times New Roman" w:cs="Times New Roman"/>
          <w:sz w:val="23"/>
          <w:szCs w:val="23"/>
          <w:lang w:val="en-US"/>
        </w:rPr>
        <w:t xml:space="preserve">Dalam mengelola hubungan diplomatiknya terkait permasalah </w:t>
      </w:r>
      <w:r w:rsidR="00D67E45" w:rsidRPr="00D67E45">
        <w:rPr>
          <w:rFonts w:ascii="Times New Roman" w:hAnsi="Times New Roman" w:cs="Times New Roman"/>
          <w:i/>
          <w:sz w:val="23"/>
          <w:szCs w:val="23"/>
          <w:lang w:val="en-US"/>
        </w:rPr>
        <w:t>illegal fishing</w:t>
      </w:r>
      <w:r w:rsidR="00D67E45" w:rsidRPr="00D67E45">
        <w:rPr>
          <w:rFonts w:ascii="Times New Roman" w:hAnsi="Times New Roman" w:cs="Times New Roman"/>
          <w:sz w:val="23"/>
          <w:szCs w:val="23"/>
          <w:lang w:val="en-US"/>
        </w:rPr>
        <w:t>, pemerintah Indonesia memanfaatkan instrumen diplomasi maritim.</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 xml:space="preserve">Masalah </w:t>
      </w:r>
      <w:r w:rsidR="00D67E45" w:rsidRPr="00D67E45">
        <w:rPr>
          <w:rFonts w:ascii="Times New Roman" w:hAnsi="Times New Roman" w:cs="Times New Roman"/>
          <w:i/>
          <w:sz w:val="23"/>
          <w:szCs w:val="23"/>
          <w:lang w:val="en-US"/>
        </w:rPr>
        <w:t>illegal fishing</w:t>
      </w:r>
      <w:r w:rsidR="00D67E45" w:rsidRPr="00D67E45">
        <w:rPr>
          <w:rFonts w:ascii="Times New Roman" w:hAnsi="Times New Roman" w:cs="Times New Roman"/>
          <w:sz w:val="23"/>
          <w:szCs w:val="23"/>
          <w:lang w:val="en-US"/>
        </w:rPr>
        <w:t xml:space="preserve"> adalah salah satu ancaman terbesar kelautan Indonesia.</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Diplomasi maritim diimplementasikan melalui mekanisme forum di tingkat bilateral, regional maupun global.</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Dalam tingkat bilateral, diplomasi batas maritim dengan Malaysia dan Vietnam dilakukan untuk menetapkan batas ZEE kedua negara dengan Indonesia juga menjadi strategi penting yang harus diprioritaskan oleh pemerintah untuk memperkuat posisi dan klaim ZEEI di perairan Kepulauan Natuna.</w:t>
      </w:r>
      <w:proofErr w:type="gramEnd"/>
      <w:r w:rsidR="00D67E45" w:rsidRPr="00D67E45">
        <w:rPr>
          <w:rFonts w:ascii="Times New Roman" w:hAnsi="Times New Roman" w:cs="Times New Roman"/>
          <w:sz w:val="23"/>
          <w:szCs w:val="23"/>
          <w:lang w:val="en-US"/>
        </w:rPr>
        <w:t xml:space="preserve"> </w:t>
      </w:r>
      <w:proofErr w:type="gramStart"/>
      <w:r w:rsidR="00D67E45" w:rsidRPr="00D67E45">
        <w:rPr>
          <w:rFonts w:ascii="Times New Roman" w:hAnsi="Times New Roman" w:cs="Times New Roman"/>
          <w:sz w:val="23"/>
          <w:szCs w:val="23"/>
          <w:lang w:val="en-US"/>
        </w:rPr>
        <w:t>Sehingga kerjasama antar negara dalam memanggulangi illegal fishing dapat ditingkatkan</w:t>
      </w:r>
      <w:r w:rsidR="00D67E45" w:rsidRPr="00D67E45">
        <w:rPr>
          <w:rFonts w:ascii="Times New Roman" w:hAnsi="Times New Roman" w:cs="Times New Roman"/>
          <w:sz w:val="23"/>
          <w:szCs w:val="23"/>
        </w:rPr>
        <w:t xml:space="preserve"> </w:t>
      </w:r>
      <w:r w:rsidR="00D67E45" w:rsidRPr="00D67E45">
        <w:rPr>
          <w:rFonts w:ascii="Times New Roman" w:hAnsi="Times New Roman" w:cs="Times New Roman"/>
          <w:sz w:val="23"/>
          <w:szCs w:val="23"/>
          <w:lang w:val="en-US"/>
        </w:rPr>
        <w:t>(Aan Kurnia, 2017:281).</w:t>
      </w:r>
      <w:proofErr w:type="gramEnd"/>
    </w:p>
    <w:p w:rsidR="00D67E45" w:rsidRPr="00D67E45" w:rsidRDefault="00D67E45" w:rsidP="0091362D">
      <w:pPr>
        <w:tabs>
          <w:tab w:val="left" w:pos="360"/>
          <w:tab w:val="left" w:pos="720"/>
          <w:tab w:val="left" w:pos="1080"/>
        </w:tabs>
        <w:spacing w:after="0" w:line="240" w:lineRule="auto"/>
        <w:jc w:val="both"/>
        <w:rPr>
          <w:rFonts w:ascii="Times New Roman" w:hAnsi="Times New Roman" w:cs="Times New Roman"/>
          <w:sz w:val="23"/>
          <w:szCs w:val="23"/>
        </w:rPr>
      </w:pPr>
    </w:p>
    <w:p w:rsidR="00D67E45" w:rsidRPr="00D67E45" w:rsidRDefault="0091362D" w:rsidP="0091362D">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D67E45" w:rsidRPr="00D67E45">
        <w:rPr>
          <w:rFonts w:ascii="Times New Roman" w:hAnsi="Times New Roman" w:cs="Times New Roman"/>
          <w:sz w:val="23"/>
          <w:szCs w:val="23"/>
          <w:lang w:val="en-US"/>
        </w:rPr>
        <w:t xml:space="preserve">Dalam lingkup kerja </w:t>
      </w:r>
      <w:proofErr w:type="gramStart"/>
      <w:r w:rsidR="00D67E45" w:rsidRPr="00D67E45">
        <w:rPr>
          <w:rFonts w:ascii="Times New Roman" w:hAnsi="Times New Roman" w:cs="Times New Roman"/>
          <w:sz w:val="23"/>
          <w:szCs w:val="23"/>
          <w:lang w:val="en-US"/>
        </w:rPr>
        <w:t>sama</w:t>
      </w:r>
      <w:proofErr w:type="gramEnd"/>
      <w:r w:rsidR="00D67E45" w:rsidRPr="00D67E45">
        <w:rPr>
          <w:rFonts w:ascii="Times New Roman" w:hAnsi="Times New Roman" w:cs="Times New Roman"/>
          <w:sz w:val="23"/>
          <w:szCs w:val="23"/>
          <w:lang w:val="en-US"/>
        </w:rPr>
        <w:t xml:space="preserve"> regional ASEAN+China juga dapat menjadi wadah penting Indonesia dalam mencapai kepentingan keamanan maritimnya, yakni menciptakan stabilitas kawasan. Indonesia dapat menjadikan forum ini sebagai media diplomasi maritim dalam membahas isu IUU Fishing dan terutama membahas mengenai pembentukan </w:t>
      </w:r>
      <w:r w:rsidR="00D67E45" w:rsidRPr="00D67E45">
        <w:rPr>
          <w:rFonts w:ascii="Times New Roman" w:hAnsi="Times New Roman" w:cs="Times New Roman"/>
          <w:i/>
          <w:sz w:val="23"/>
          <w:szCs w:val="23"/>
          <w:lang w:val="en-US"/>
        </w:rPr>
        <w:t xml:space="preserve">code oc conduct </w:t>
      </w:r>
      <w:r w:rsidR="00D67E45" w:rsidRPr="00D67E45">
        <w:rPr>
          <w:rFonts w:ascii="Times New Roman" w:hAnsi="Times New Roman" w:cs="Times New Roman"/>
          <w:sz w:val="23"/>
          <w:szCs w:val="23"/>
          <w:lang w:val="en-US"/>
        </w:rPr>
        <w:t xml:space="preserve">(CoC) yang akan dijadikan norma berperilaku di kawasan.  </w:t>
      </w:r>
      <w:proofErr w:type="gramStart"/>
      <w:r w:rsidR="00D67E45" w:rsidRPr="00D67E45">
        <w:rPr>
          <w:rFonts w:ascii="Times New Roman" w:hAnsi="Times New Roman" w:cs="Times New Roman"/>
          <w:sz w:val="23"/>
          <w:szCs w:val="23"/>
          <w:lang w:val="en-US"/>
        </w:rPr>
        <w:t>Dengan demikian CoC dapat dikatakan sebagai salah satu capaian diplomasi maritim Indonesia sebagai upaya menciptakan stabilitas keamanan dan perdamaian kawasan guna mendukung terwujudnya poros maritim dunia.</w:t>
      </w:r>
      <w:proofErr w:type="gramEnd"/>
    </w:p>
    <w:p w:rsidR="00D67E45" w:rsidRDefault="00D67E45" w:rsidP="0091362D">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1362D" w:rsidRDefault="0091362D" w:rsidP="0091362D">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1362D" w:rsidRPr="00D67E45" w:rsidRDefault="0091362D" w:rsidP="0091362D">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D67E45" w:rsidRPr="0091362D" w:rsidRDefault="00D67E45" w:rsidP="0091362D">
      <w:pPr>
        <w:pStyle w:val="ListParagraph"/>
        <w:numPr>
          <w:ilvl w:val="0"/>
          <w:numId w:val="19"/>
        </w:numPr>
        <w:tabs>
          <w:tab w:val="left" w:pos="360"/>
          <w:tab w:val="left" w:pos="720"/>
          <w:tab w:val="left" w:pos="1080"/>
        </w:tabs>
        <w:spacing w:after="0" w:line="240" w:lineRule="auto"/>
        <w:ind w:left="0" w:firstLine="0"/>
        <w:jc w:val="both"/>
        <w:rPr>
          <w:rFonts w:ascii="Times New Roman" w:hAnsi="Times New Roman" w:cs="Times New Roman"/>
          <w:i/>
          <w:sz w:val="23"/>
          <w:szCs w:val="23"/>
        </w:rPr>
      </w:pPr>
      <w:r w:rsidRPr="0091362D">
        <w:rPr>
          <w:rFonts w:ascii="Times New Roman" w:hAnsi="Times New Roman" w:cs="Times New Roman"/>
          <w:bCs/>
          <w:i/>
          <w:sz w:val="23"/>
          <w:szCs w:val="23"/>
        </w:rPr>
        <w:lastRenderedPageBreak/>
        <w:t>Meningkatkan kerjasama dengan ASEAN, IORAdan IOM</w:t>
      </w:r>
    </w:p>
    <w:p w:rsidR="00D67E45" w:rsidRPr="0091362D" w:rsidRDefault="00D67E45" w:rsidP="0091362D">
      <w:pPr>
        <w:tabs>
          <w:tab w:val="left" w:pos="360"/>
          <w:tab w:val="left" w:pos="720"/>
          <w:tab w:val="left" w:pos="1080"/>
        </w:tabs>
        <w:spacing w:after="0" w:line="240" w:lineRule="auto"/>
        <w:ind w:left="360"/>
        <w:jc w:val="both"/>
        <w:rPr>
          <w:rFonts w:ascii="Times New Roman" w:hAnsi="Times New Roman" w:cs="Times New Roman"/>
          <w:i/>
          <w:sz w:val="23"/>
          <w:szCs w:val="23"/>
        </w:rPr>
      </w:pPr>
      <w:r w:rsidRPr="0091362D">
        <w:rPr>
          <w:rFonts w:ascii="Times New Roman" w:hAnsi="Times New Roman" w:cs="Times New Roman"/>
          <w:i/>
          <w:sz w:val="23"/>
          <w:szCs w:val="23"/>
        </w:rPr>
        <w:t>2.1. ASEAN Maritime Forum</w:t>
      </w:r>
    </w:p>
    <w:p w:rsidR="00D67E45" w:rsidRPr="00D67E45" w:rsidRDefault="0091362D" w:rsidP="0091362D">
      <w:pPr>
        <w:pStyle w:val="ListParagraph"/>
        <w:tabs>
          <w:tab w:val="left" w:pos="360"/>
          <w:tab w:val="left" w:pos="720"/>
          <w:tab w:val="left" w:pos="1080"/>
        </w:tabs>
        <w:spacing w:after="0" w:line="240" w:lineRule="auto"/>
        <w:ind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Sebagai bagian dari negara ASEAN, Indonesia memainkan peran yang cukup penting di kawasan ini. Dengan posisi silang dan laut yang terbuka, ancaman-ancaman yang dihadapi oleh laut Indonesia tidak terlepas dengan ancaman yang ada di Asia Tenggara. Perairan Asia Tenggara yang kaya akan sumber daya perikanan, terutama di perairan Indonesia juga menjadi daya tarik tersendiri bagi pihak-pihak tertentu, termasuk asing, untuk melakukan penangkapan ikan secara ilegal </w:t>
      </w:r>
      <w:r w:rsidR="00D67E45" w:rsidRPr="00D67E45">
        <w:rPr>
          <w:rFonts w:ascii="Times New Roman" w:hAnsi="Times New Roman" w:cs="Times New Roman"/>
          <w:sz w:val="23"/>
          <w:szCs w:val="23"/>
          <w:lang w:val="en-US"/>
        </w:rPr>
        <w:t>(Aan Kurnia, 2017:288)</w:t>
      </w:r>
      <w:r w:rsidR="00D67E45" w:rsidRPr="00D67E45">
        <w:rPr>
          <w:rFonts w:ascii="Times New Roman" w:hAnsi="Times New Roman" w:cs="Times New Roman"/>
          <w:sz w:val="23"/>
          <w:szCs w:val="23"/>
        </w:rPr>
        <w:t>.</w:t>
      </w:r>
    </w:p>
    <w:p w:rsidR="00D67E45" w:rsidRPr="00D67E45" w:rsidRDefault="00D67E45" w:rsidP="0091362D">
      <w:pPr>
        <w:pStyle w:val="ListParagraph"/>
        <w:tabs>
          <w:tab w:val="left" w:pos="360"/>
          <w:tab w:val="left" w:pos="720"/>
          <w:tab w:val="left" w:pos="1080"/>
        </w:tabs>
        <w:spacing w:after="0" w:line="240" w:lineRule="auto"/>
        <w:ind w:left="360"/>
        <w:jc w:val="both"/>
        <w:rPr>
          <w:rFonts w:ascii="Times New Roman" w:hAnsi="Times New Roman" w:cs="Times New Roman"/>
          <w:sz w:val="23"/>
          <w:szCs w:val="23"/>
        </w:rPr>
      </w:pP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Aktivitas penyelundupan, baik barang maupun orang, yang dilakukan melalui jalur laut sudah tentu juga menjadi persoalan serius bagi keamanan maritim Indonesia. Permasalahan lingkungan juga menjadi isu penting yang perlu diperhatikan mengingat kondisi lingkungan hidup, termasuk di laut, dari hari ke hari semakin menunjukkan penurunan kualitas yang cukup signiﬁkan. Untuk itu, Indonesia aktif dalam melakukan kerjasama dengan negara-negara ASEAN lainnya dalam upaya menjaga keamanan laut di kawasan, terutama di Indonesia. Indonesia merupakan salah satu promotor pemajuan pembahasan dan kerja sama maritim di kawasan melalui berbagai mekanisme kerja sama di ASEAN, termasuk melalui </w:t>
      </w:r>
      <w:r w:rsidR="00D67E45" w:rsidRPr="00D67E45">
        <w:rPr>
          <w:rFonts w:ascii="Times New Roman" w:hAnsi="Times New Roman" w:cs="Times New Roman"/>
          <w:i/>
          <w:sz w:val="23"/>
          <w:szCs w:val="23"/>
        </w:rPr>
        <w:t>ASEAN Maritime Forum</w:t>
      </w:r>
      <w:r w:rsidR="00D67E45" w:rsidRPr="00D67E45">
        <w:rPr>
          <w:rFonts w:ascii="Times New Roman" w:hAnsi="Times New Roman" w:cs="Times New Roman"/>
          <w:sz w:val="23"/>
          <w:szCs w:val="23"/>
        </w:rPr>
        <w:t xml:space="preserve"> (AMF) dan </w:t>
      </w:r>
      <w:r w:rsidR="00D67E45" w:rsidRPr="00D67E45">
        <w:rPr>
          <w:rFonts w:ascii="Times New Roman" w:hAnsi="Times New Roman" w:cs="Times New Roman"/>
          <w:i/>
          <w:sz w:val="23"/>
          <w:szCs w:val="23"/>
        </w:rPr>
        <w:t>Expanded ASEAN Maritime Forum</w:t>
      </w:r>
      <w:r w:rsidR="00D67E45" w:rsidRPr="00D67E45">
        <w:rPr>
          <w:rFonts w:ascii="Times New Roman" w:hAnsi="Times New Roman" w:cs="Times New Roman"/>
          <w:sz w:val="23"/>
          <w:szCs w:val="23"/>
        </w:rPr>
        <w:t xml:space="preserve"> (EAMF)</w:t>
      </w:r>
      <w:r w:rsidR="00D67E45" w:rsidRPr="00D67E45">
        <w:rPr>
          <w:rFonts w:ascii="Times New Roman" w:hAnsi="Times New Roman" w:cs="Times New Roman"/>
          <w:sz w:val="23"/>
          <w:szCs w:val="23"/>
          <w:lang w:val="en-US"/>
        </w:rPr>
        <w:t xml:space="preserve"> (www.kumparan.com)</w:t>
      </w:r>
      <w:r w:rsidR="00D67E45" w:rsidRPr="00D67E45">
        <w:rPr>
          <w:rFonts w:ascii="Times New Roman" w:hAnsi="Times New Roman" w:cs="Times New Roman"/>
          <w:sz w:val="23"/>
          <w:szCs w:val="23"/>
        </w:rPr>
        <w:t>.</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Permasalahan lingkungan juga menjadi isu penting yang perlu diperhatikan mengingat kondisi lingkungan hidup, termasuk di laut, dari hari ke hari semakin menunjukkan penurunan kualitas yang cukup signiﬁkan. Untuk itu, Indonesia aktif dalam melakukan kerjasama dengan negara-negara ASEAN lainnya dalam upaya menjaga keamanan laut di kawasan, terutama di Indonesia. Indonesia merupakan salah satu promotor pemajuan pembahasan dan kerja sama maritim di kawasan melalui berbagai mekanisme kerja sama di ASEAN, termasuk melalui </w:t>
      </w:r>
      <w:r w:rsidR="00D67E45" w:rsidRPr="00D67E45">
        <w:rPr>
          <w:rFonts w:ascii="Times New Roman" w:hAnsi="Times New Roman" w:cs="Times New Roman"/>
          <w:i/>
          <w:sz w:val="23"/>
          <w:szCs w:val="23"/>
        </w:rPr>
        <w:t>ASEAN Maritime Forum</w:t>
      </w:r>
      <w:r w:rsidR="00D67E45" w:rsidRPr="00D67E45">
        <w:rPr>
          <w:rFonts w:ascii="Times New Roman" w:hAnsi="Times New Roman" w:cs="Times New Roman"/>
          <w:sz w:val="23"/>
          <w:szCs w:val="23"/>
        </w:rPr>
        <w:t xml:space="preserve"> (AMF) dan </w:t>
      </w:r>
      <w:r w:rsidR="00D67E45" w:rsidRPr="00D67E45">
        <w:rPr>
          <w:rFonts w:ascii="Times New Roman" w:hAnsi="Times New Roman" w:cs="Times New Roman"/>
          <w:i/>
          <w:sz w:val="23"/>
          <w:szCs w:val="23"/>
        </w:rPr>
        <w:t>Expanded ASEAN Maritime Forum</w:t>
      </w:r>
      <w:r w:rsidR="00D67E45" w:rsidRPr="00D67E45">
        <w:rPr>
          <w:rFonts w:ascii="Times New Roman" w:hAnsi="Times New Roman" w:cs="Times New Roman"/>
          <w:sz w:val="23"/>
          <w:szCs w:val="23"/>
        </w:rPr>
        <w:t xml:space="preserve"> (EAMF) </w:t>
      </w:r>
      <w:r w:rsidR="00D67E45" w:rsidRPr="00D67E45">
        <w:rPr>
          <w:rFonts w:ascii="Times New Roman" w:hAnsi="Times New Roman" w:cs="Times New Roman"/>
          <w:sz w:val="23"/>
          <w:szCs w:val="23"/>
          <w:lang w:val="en-US"/>
        </w:rPr>
        <w:t>(www.kumparan.com)</w:t>
      </w:r>
      <w:r w:rsidR="00D67E45" w:rsidRPr="00D67E45">
        <w:rPr>
          <w:rFonts w:ascii="Times New Roman" w:hAnsi="Times New Roman" w:cs="Times New Roman"/>
          <w:sz w:val="23"/>
          <w:szCs w:val="23"/>
        </w:rPr>
        <w:t>.</w:t>
      </w:r>
    </w:p>
    <w:p w:rsidR="00D67E45" w:rsidRPr="00D67E45" w:rsidRDefault="00D67E45" w:rsidP="0091362D">
      <w:pPr>
        <w:tabs>
          <w:tab w:val="left" w:pos="360"/>
          <w:tab w:val="left" w:pos="426"/>
          <w:tab w:val="left" w:pos="720"/>
          <w:tab w:val="left" w:pos="1080"/>
        </w:tabs>
        <w:spacing w:after="0" w:line="240" w:lineRule="auto"/>
        <w:ind w:left="360"/>
        <w:jc w:val="both"/>
        <w:rPr>
          <w:rFonts w:ascii="Times New Roman" w:hAnsi="Times New Roman" w:cs="Times New Roman"/>
          <w:sz w:val="23"/>
          <w:szCs w:val="23"/>
        </w:rPr>
      </w:pPr>
    </w:p>
    <w:p w:rsidR="00D67E45" w:rsidRPr="0091362D"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r w:rsidRPr="0091362D">
        <w:rPr>
          <w:rFonts w:ascii="Times New Roman" w:hAnsi="Times New Roman" w:cs="Times New Roman"/>
          <w:sz w:val="23"/>
          <w:szCs w:val="23"/>
        </w:rPr>
        <w:t xml:space="preserve">2.2. </w:t>
      </w:r>
      <w:r w:rsidRPr="0091362D">
        <w:rPr>
          <w:rFonts w:ascii="Times New Roman" w:hAnsi="Times New Roman" w:cs="Times New Roman"/>
          <w:i/>
          <w:sz w:val="23"/>
          <w:szCs w:val="23"/>
        </w:rPr>
        <w:t>Indian Ocean Rim Association</w:t>
      </w: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i/>
          <w:sz w:val="23"/>
          <w:szCs w:val="23"/>
          <w:lang w:val="en-US"/>
        </w:rPr>
        <w:tab/>
      </w:r>
      <w:r w:rsidR="00D67E45" w:rsidRPr="00D67E45">
        <w:rPr>
          <w:rFonts w:ascii="Times New Roman" w:hAnsi="Times New Roman" w:cs="Times New Roman"/>
          <w:i/>
          <w:sz w:val="23"/>
          <w:szCs w:val="23"/>
        </w:rPr>
        <w:t>Indian Ocean Rim Association</w:t>
      </w:r>
      <w:r w:rsidR="00D67E45" w:rsidRPr="00D67E45">
        <w:rPr>
          <w:rFonts w:ascii="Times New Roman" w:hAnsi="Times New Roman" w:cs="Times New Roman"/>
          <w:sz w:val="23"/>
          <w:szCs w:val="23"/>
        </w:rPr>
        <w:t xml:space="preserve"> (IORA) adalah pelopor dan satu-satunya organisasi regional di wilayah Samudera Hindia. Samudera Hindia berperan strategis terutama untuk ekonomi dunia dimana terhubungnya perdagangan internasional dari Asia ke Eropa dan sebaliknya. Dasar dalam pengembangan kerja sama yang saling menguntungkan melalui pendekatan konsensus antar negara anggota. IORA berdiri berdasarkan pada pilar-pilar ekonomi, keamanan dan keselamatan maritim, dan pendidikan serta kebudayaan. Prioritas kerja sama dalam IORA adalah: (i)  Keselamatan dan Keamanan Maritim; (ii) Fasilitasi Perdagangan; (iii) Manajemen Perikanan; (iv) Manajemen Risiko Bencana Alam; (v) Kerja Sama Akademis dan Ilmu Pengetahuan dan Teknologi; (vi) Pertukaran Kebudayaan dan Pariwisata. (</w:t>
      </w:r>
      <w:hyperlink r:id="rId15" w:history="1">
        <w:r w:rsidR="00D67E45" w:rsidRPr="00D67E45">
          <w:rPr>
            <w:rStyle w:val="Hyperlink"/>
            <w:rFonts w:ascii="Times New Roman" w:hAnsi="Times New Roman" w:cs="Times New Roman"/>
            <w:color w:val="auto"/>
            <w:sz w:val="23"/>
            <w:szCs w:val="23"/>
            <w:u w:val="none"/>
          </w:rPr>
          <w:t>www.kemlu.go.id</w:t>
        </w:r>
      </w:hyperlink>
      <w:r w:rsidR="00D67E45" w:rsidRPr="00D67E45">
        <w:rPr>
          <w:rFonts w:ascii="Times New Roman" w:hAnsi="Times New Roman" w:cs="Times New Roman"/>
          <w:sz w:val="23"/>
          <w:szCs w:val="23"/>
        </w:rPr>
        <w:t>)</w:t>
      </w:r>
      <w:r w:rsidR="00D67E45" w:rsidRPr="00D67E45">
        <w:rPr>
          <w:rFonts w:ascii="Times New Roman" w:hAnsi="Times New Roman" w:cs="Times New Roman"/>
          <w:sz w:val="23"/>
          <w:szCs w:val="23"/>
          <w:lang w:val="en-US"/>
        </w:rPr>
        <w:t>.</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p>
    <w:p w:rsidR="006A1173" w:rsidRDefault="006A1173"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lang w:val="en-US"/>
        </w:rPr>
      </w:pPr>
    </w:p>
    <w:p w:rsidR="006A1173" w:rsidRDefault="006A1173"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lang w:val="en-US"/>
        </w:rPr>
      </w:pPr>
    </w:p>
    <w:p w:rsidR="006A1173" w:rsidRDefault="006A1173"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lang w:val="en-US"/>
        </w:rPr>
      </w:pPr>
    </w:p>
    <w:p w:rsidR="007464B8" w:rsidRDefault="00D67E45"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lang w:val="en-US"/>
        </w:rPr>
      </w:pPr>
      <w:r w:rsidRPr="00D67E45">
        <w:rPr>
          <w:rFonts w:ascii="Times New Roman" w:hAnsi="Times New Roman" w:cs="Times New Roman"/>
          <w:sz w:val="23"/>
          <w:szCs w:val="23"/>
        </w:rPr>
        <w:tab/>
        <w:t>Indonesia adalah satu-satunya ketua IORA yang menetapkan tema selama masa kepengurusannya, yaitu "</w:t>
      </w:r>
      <w:r w:rsidRPr="00D67E45">
        <w:rPr>
          <w:rFonts w:ascii="Times New Roman" w:hAnsi="Times New Roman" w:cs="Times New Roman"/>
          <w:i/>
          <w:sz w:val="23"/>
          <w:szCs w:val="23"/>
        </w:rPr>
        <w:t>Strengthening Maritime Cooperation in a Peaceful and Stable Indian Ocean</w:t>
      </w:r>
      <w:r w:rsidRPr="00D67E45">
        <w:rPr>
          <w:rFonts w:ascii="Times New Roman" w:hAnsi="Times New Roman" w:cs="Times New Roman"/>
          <w:sz w:val="23"/>
          <w:szCs w:val="23"/>
        </w:rPr>
        <w:t xml:space="preserve">". Gagasan dan prakarsa strategis Indonesia pada masa keketuaannya yang telah disetujui: (i) membentuk IORA </w:t>
      </w:r>
      <w:r w:rsidRPr="00D67E45">
        <w:rPr>
          <w:rFonts w:ascii="Times New Roman" w:hAnsi="Times New Roman" w:cs="Times New Roman"/>
          <w:i/>
          <w:sz w:val="23"/>
          <w:szCs w:val="23"/>
        </w:rPr>
        <w:t>Concord</w:t>
      </w:r>
      <w:r w:rsidRPr="00D67E45">
        <w:rPr>
          <w:rFonts w:ascii="Times New Roman" w:hAnsi="Times New Roman" w:cs="Times New Roman"/>
          <w:sz w:val="23"/>
          <w:szCs w:val="23"/>
        </w:rPr>
        <w:t xml:space="preserve"> sebagai </w:t>
      </w:r>
      <w:r w:rsidRPr="00D67E45">
        <w:rPr>
          <w:rFonts w:ascii="Times New Roman" w:hAnsi="Times New Roman" w:cs="Times New Roman"/>
          <w:i/>
          <w:sz w:val="23"/>
          <w:szCs w:val="23"/>
        </w:rPr>
        <w:t>outcome</w:t>
      </w:r>
      <w:r w:rsidRPr="00D67E45">
        <w:rPr>
          <w:rFonts w:ascii="Times New Roman" w:hAnsi="Times New Roman" w:cs="Times New Roman"/>
          <w:sz w:val="23"/>
          <w:szCs w:val="23"/>
        </w:rPr>
        <w:t xml:space="preserve"> strategis 20 tahun IORA; dan (ii) penyelenggaraan KTT IORA (</w:t>
      </w:r>
      <w:r w:rsidRPr="00D67E45">
        <w:rPr>
          <w:rFonts w:ascii="Times New Roman" w:hAnsi="Times New Roman" w:cs="Times New Roman"/>
          <w:i/>
          <w:sz w:val="23"/>
          <w:szCs w:val="23"/>
        </w:rPr>
        <w:t>one-off</w:t>
      </w:r>
      <w:r w:rsidRPr="00D67E45">
        <w:rPr>
          <w:rFonts w:ascii="Times New Roman" w:hAnsi="Times New Roman" w:cs="Times New Roman"/>
          <w:sz w:val="23"/>
          <w:szCs w:val="23"/>
        </w:rPr>
        <w:t xml:space="preserve">) pada Maret 2017. Dalam kapasitasnya tersebut, Indonesia menetapkan prioritas untuk memperkuat regionalisme di kawasan Samudera Hindia melalui pembentukan IORA </w:t>
      </w:r>
      <w:r w:rsidRPr="00D67E45">
        <w:rPr>
          <w:rFonts w:ascii="Times New Roman" w:hAnsi="Times New Roman" w:cs="Times New Roman"/>
          <w:i/>
          <w:sz w:val="23"/>
          <w:szCs w:val="23"/>
        </w:rPr>
        <w:t xml:space="preserve">Concord, </w:t>
      </w:r>
      <w:r w:rsidRPr="00D67E45">
        <w:rPr>
          <w:rFonts w:ascii="Times New Roman" w:hAnsi="Times New Roman" w:cs="Times New Roman"/>
          <w:sz w:val="23"/>
          <w:szCs w:val="23"/>
        </w:rPr>
        <w:t>untuk mewujudkan gagasan Poros Maritim Dunia, memajukan kerja sama IORA dan isu lintas sektoral dan melanjutkan penguatan institusi(</w:t>
      </w:r>
      <w:hyperlink r:id="rId16" w:history="1">
        <w:r w:rsidRPr="00D67E45">
          <w:rPr>
            <w:rStyle w:val="Hyperlink"/>
            <w:rFonts w:ascii="Times New Roman" w:hAnsi="Times New Roman" w:cs="Times New Roman"/>
            <w:color w:val="auto"/>
            <w:sz w:val="23"/>
            <w:szCs w:val="23"/>
            <w:u w:val="none"/>
          </w:rPr>
          <w:t>www.kemlu.go.id</w:t>
        </w:r>
      </w:hyperlink>
      <w:r w:rsidRPr="00D67E45">
        <w:rPr>
          <w:rFonts w:ascii="Times New Roman" w:hAnsi="Times New Roman" w:cs="Times New Roman"/>
          <w:sz w:val="23"/>
          <w:szCs w:val="23"/>
        </w:rPr>
        <w:t>).</w:t>
      </w:r>
      <w:r w:rsidR="00C00390">
        <w:rPr>
          <w:rFonts w:ascii="Times New Roman" w:hAnsi="Times New Roman" w:cs="Times New Roman"/>
          <w:sz w:val="23"/>
          <w:szCs w:val="23"/>
          <w:lang w:val="en-US"/>
        </w:rPr>
        <w:t xml:space="preserve"> </w:t>
      </w:r>
    </w:p>
    <w:p w:rsidR="007464B8" w:rsidRDefault="007464B8"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lang w:val="en-US"/>
        </w:rPr>
      </w:pPr>
    </w:p>
    <w:p w:rsidR="00D67E45" w:rsidRPr="00D67E45" w:rsidRDefault="007464B8" w:rsidP="00C00390">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Turut mengamankan wilayah perairan regional seperti di ASEAN dan IORA merupakan tantangan tersendiri bagi Indonesia. Menyadari posisi geografi yang terbuka dan strategis, Pemerintah Indonesia dari waktu kewaktu berupaya untuk menjaga keamanan perairannya. Namun pada masa Pemerintahan Joko Widodo, upaya untuk mewujudkan keamanan perairan Indonesia semakin diperkuat dengan tujuan untuk menjadi poros maritim dunia. Dengan menggunakan diplomasi maritim, Indonesia sangat aktif untuk mendorong kerjasama regional, ASEAN dan IORA dalam menjaga keamanan laut regional. </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p>
    <w:p w:rsidR="00D67E45" w:rsidRPr="0091362D" w:rsidRDefault="00D67E45" w:rsidP="0091362D">
      <w:pPr>
        <w:tabs>
          <w:tab w:val="left" w:pos="360"/>
          <w:tab w:val="left" w:pos="720"/>
          <w:tab w:val="left" w:pos="1080"/>
        </w:tabs>
        <w:spacing w:after="0" w:line="240" w:lineRule="auto"/>
        <w:ind w:left="360"/>
        <w:jc w:val="both"/>
        <w:rPr>
          <w:rFonts w:ascii="Times New Roman" w:hAnsi="Times New Roman" w:cs="Times New Roman"/>
          <w:i/>
          <w:sz w:val="23"/>
          <w:szCs w:val="23"/>
          <w:lang w:val="en-US"/>
        </w:rPr>
      </w:pPr>
      <w:r w:rsidRPr="0091362D">
        <w:rPr>
          <w:rFonts w:ascii="Times New Roman" w:hAnsi="Times New Roman" w:cs="Times New Roman"/>
          <w:i/>
          <w:sz w:val="23"/>
          <w:szCs w:val="23"/>
        </w:rPr>
        <w:t>2.3. International Organization for Migration</w:t>
      </w: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i/>
          <w:sz w:val="23"/>
          <w:szCs w:val="23"/>
          <w:lang w:val="en-US"/>
        </w:rPr>
        <w:tab/>
      </w:r>
      <w:r w:rsidR="00D67E45" w:rsidRPr="00D67E45">
        <w:rPr>
          <w:rFonts w:ascii="Times New Roman" w:hAnsi="Times New Roman" w:cs="Times New Roman"/>
          <w:i/>
          <w:sz w:val="23"/>
          <w:szCs w:val="23"/>
        </w:rPr>
        <w:t>International Organization for Migration</w:t>
      </w:r>
      <w:r w:rsidR="00D67E45" w:rsidRPr="00D67E45">
        <w:rPr>
          <w:rFonts w:ascii="Times New Roman" w:hAnsi="Times New Roman" w:cs="Times New Roman"/>
          <w:sz w:val="23"/>
          <w:szCs w:val="23"/>
        </w:rPr>
        <w:t xml:space="preserve"> (IOM) merupakan organisasi antar-pemerintah terkemuka dalam bidang migrasi yang bekerja erat dengan mitra pemerintah, organisasi antar pemerintah, dan non pemerintah. IOM bertujuan untuk mempromosikan migrasi yang tertib dan manusiawi yang menguntungkan semua pihak, dengan cara memberikan layanan jasa dan nasihat bagi negara dan bagi para migran (</w:t>
      </w:r>
      <w:hyperlink r:id="rId17" w:history="1">
        <w:r w:rsidR="00D67E45" w:rsidRPr="00D67E45">
          <w:rPr>
            <w:rStyle w:val="Hyperlink"/>
            <w:rFonts w:ascii="Times New Roman" w:hAnsi="Times New Roman" w:cs="Times New Roman"/>
            <w:color w:val="auto"/>
            <w:sz w:val="23"/>
            <w:szCs w:val="23"/>
            <w:u w:val="none"/>
            <w:lang w:val="en-US"/>
          </w:rPr>
          <w:t>www.</w:t>
        </w:r>
        <w:r w:rsidR="00D67E45" w:rsidRPr="00D67E45">
          <w:rPr>
            <w:rStyle w:val="Hyperlink"/>
            <w:rFonts w:ascii="Times New Roman" w:hAnsi="Times New Roman" w:cs="Times New Roman"/>
            <w:color w:val="auto"/>
            <w:sz w:val="23"/>
            <w:szCs w:val="23"/>
            <w:u w:val="none"/>
          </w:rPr>
          <w:t>indonesia.iom.int/id</w:t>
        </w:r>
      </w:hyperlink>
      <w:r w:rsidR="00D67E45" w:rsidRPr="00D67E45">
        <w:rPr>
          <w:rFonts w:ascii="Times New Roman" w:hAnsi="Times New Roman" w:cs="Times New Roman"/>
          <w:sz w:val="23"/>
          <w:szCs w:val="23"/>
        </w:rPr>
        <w:t>)</w:t>
      </w:r>
      <w:r w:rsidR="00D67E45" w:rsidRPr="00D67E45">
        <w:rPr>
          <w:rFonts w:ascii="Times New Roman" w:hAnsi="Times New Roman" w:cs="Times New Roman"/>
          <w:sz w:val="23"/>
          <w:szCs w:val="23"/>
          <w:lang w:val="en-US"/>
        </w:rPr>
        <w:t>.</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IOM bekerja untuk mendorong praktik migrasi yang tertib dan manusiawi, mempromosikan kerjasama internasional dalam isu migrasi, membantu menemukan solusi praktis terhadap isu migrasi dan menyediakan bantuan kemanusiaan bagi kelompok yang membutuhkan, termasuk bagi pengungsi dan pengungsi internal. Kasus kejahatan transnasional semakin mengancam keamanan perairan Indonesia. Tidak hanya kapal ilegal yang mengambil sumber daya laut Indonesia, tetapi juga membawa jenis kejahatan lainnya seperti penyelundupan narkoba dan barang ilegal serta masuknya pekerja asing </w:t>
      </w:r>
      <w:r w:rsidR="00D67E45" w:rsidRPr="00D67E45">
        <w:rPr>
          <w:rFonts w:ascii="Times New Roman" w:hAnsi="Times New Roman" w:cs="Times New Roman"/>
          <w:i/>
          <w:sz w:val="23"/>
          <w:szCs w:val="23"/>
        </w:rPr>
        <w:t xml:space="preserve">non skill </w:t>
      </w:r>
      <w:r w:rsidR="00D67E45" w:rsidRPr="00D67E45">
        <w:rPr>
          <w:rFonts w:ascii="Times New Roman" w:hAnsi="Times New Roman" w:cs="Times New Roman"/>
          <w:sz w:val="23"/>
          <w:szCs w:val="23"/>
        </w:rPr>
        <w:t>ke Indonesia.</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b/>
          <w:sz w:val="23"/>
          <w:szCs w:val="23"/>
        </w:rPr>
      </w:pPr>
    </w:p>
    <w:p w:rsidR="00D67E45" w:rsidRPr="00D67E45" w:rsidRDefault="0091362D" w:rsidP="0091362D">
      <w:pPr>
        <w:tabs>
          <w:tab w:val="left" w:pos="360"/>
          <w:tab w:val="left" w:pos="720"/>
          <w:tab w:val="left" w:pos="108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lang w:val="en-US"/>
        </w:rPr>
        <w:tab/>
      </w:r>
      <w:r w:rsidR="00D67E45" w:rsidRPr="00D67E45">
        <w:rPr>
          <w:rFonts w:ascii="Times New Roman" w:hAnsi="Times New Roman" w:cs="Times New Roman"/>
          <w:sz w:val="23"/>
          <w:szCs w:val="23"/>
        </w:rPr>
        <w:t xml:space="preserve">Kasus kejahatan transnasional semakin mengancam keamanan perairan Indonesia. Tidak hanya kapal ilegal yang mengambil sumber daya laut Indonesia, tetapi juga membawa jenis kejahatan lainnya seperti penyelundupan narkoba dan barang ilegal serta masuknya pekerja asing </w:t>
      </w:r>
      <w:r w:rsidR="00D67E45" w:rsidRPr="00D67E45">
        <w:rPr>
          <w:rFonts w:ascii="Times New Roman" w:hAnsi="Times New Roman" w:cs="Times New Roman"/>
          <w:i/>
          <w:sz w:val="23"/>
          <w:szCs w:val="23"/>
        </w:rPr>
        <w:t>non skill</w:t>
      </w:r>
      <w:r w:rsidR="00D67E45" w:rsidRPr="00D67E45">
        <w:rPr>
          <w:rFonts w:ascii="Times New Roman" w:hAnsi="Times New Roman" w:cs="Times New Roman"/>
          <w:sz w:val="23"/>
          <w:szCs w:val="23"/>
        </w:rPr>
        <w:t xml:space="preserve"> ke Indonesia. Pada tahun 2015, IOM Indonesia bekerja erat dengan Kementerian Kelautan dan Perikanan, Kepolisian Republik Indonesia, Direktorat Jenderal Imigrasi, dan instansi pemerintahan lainnya untuk mengatasi permasalahan pemulangan nelayan asing dan praktek perbudakan </w:t>
      </w:r>
      <w:r w:rsidR="00D67E45" w:rsidRPr="00D67E45">
        <w:rPr>
          <w:rFonts w:ascii="Times New Roman" w:hAnsi="Times New Roman" w:cs="Times New Roman"/>
          <w:sz w:val="23"/>
          <w:szCs w:val="23"/>
        </w:rPr>
        <w:lastRenderedPageBreak/>
        <w:t xml:space="preserve">di desa nelayan, terutama di wilayah Timur Indonesia. Berdasarkan data yang di dapat oleh IOM, sebanyak 109 dari 382 ABK asing berkebangsaan Myanmar masih tertahan di Ambon karena belum mendapatkan pembayaran gaji dari perusahaan </w:t>
      </w:r>
      <w:r w:rsidR="00D67E45" w:rsidRPr="00D67E45">
        <w:rPr>
          <w:rFonts w:ascii="Times New Roman" w:hAnsi="Times New Roman" w:cs="Times New Roman"/>
          <w:sz w:val="23"/>
          <w:szCs w:val="23"/>
          <w:lang w:val="en-US"/>
        </w:rPr>
        <w:t>(Laporan IOM,2016: 7).</w:t>
      </w:r>
    </w:p>
    <w:p w:rsidR="00D67E45" w:rsidRPr="00D67E45" w:rsidRDefault="00D67E45" w:rsidP="0091362D">
      <w:pPr>
        <w:tabs>
          <w:tab w:val="left" w:pos="360"/>
          <w:tab w:val="left" w:pos="720"/>
          <w:tab w:val="left" w:pos="1080"/>
        </w:tabs>
        <w:spacing w:after="0" w:line="240" w:lineRule="auto"/>
        <w:ind w:left="360"/>
        <w:jc w:val="both"/>
        <w:rPr>
          <w:rFonts w:ascii="Times New Roman" w:hAnsi="Times New Roman" w:cs="Times New Roman"/>
          <w:sz w:val="23"/>
          <w:szCs w:val="23"/>
        </w:rPr>
      </w:pPr>
    </w:p>
    <w:p w:rsidR="00D67E45" w:rsidRPr="00D67E45" w:rsidRDefault="00D67E45" w:rsidP="0091362D">
      <w:pPr>
        <w:tabs>
          <w:tab w:val="left" w:pos="360"/>
          <w:tab w:val="left" w:pos="720"/>
          <w:tab w:val="left" w:pos="1080"/>
        </w:tabs>
        <w:spacing w:after="0" w:line="240" w:lineRule="auto"/>
        <w:ind w:left="720"/>
        <w:jc w:val="both"/>
        <w:rPr>
          <w:rFonts w:ascii="Times New Roman" w:hAnsi="Times New Roman" w:cs="Times New Roman"/>
          <w:sz w:val="23"/>
          <w:szCs w:val="23"/>
          <w:lang w:val="en-US"/>
        </w:rPr>
      </w:pPr>
      <w:r w:rsidRPr="00D67E45">
        <w:rPr>
          <w:rFonts w:ascii="Times New Roman" w:hAnsi="Times New Roman" w:cs="Times New Roman"/>
          <w:sz w:val="23"/>
          <w:szCs w:val="23"/>
        </w:rPr>
        <w:t xml:space="preserve">Upaya pemerintah Indonesia mengelola perdagangan dan kegiatan lain yang berhubungan dengan keamanan dan penegakan hukum di laut lepas menjadi salah satu agenda Presiden Joko Widodo. Hal tersebut adalah bagian utama poros maritim yang merupakan warisan dan masa depan bangsa. Memperat kerjasama dengan IOM menjadi salah satu upaya Pemerintahan Joko Widodo untuk mengelola keamanan maritim  di Indonesia </w:t>
      </w:r>
      <w:r w:rsidRPr="00D67E45">
        <w:rPr>
          <w:rFonts w:ascii="Times New Roman" w:hAnsi="Times New Roman" w:cs="Times New Roman"/>
          <w:sz w:val="23"/>
          <w:szCs w:val="23"/>
          <w:lang w:val="en-US"/>
        </w:rPr>
        <w:t>(Laporan IOM,2016: 3).</w:t>
      </w:r>
    </w:p>
    <w:p w:rsidR="00D67E45" w:rsidRPr="00D67E45" w:rsidRDefault="00D67E45" w:rsidP="00D67E45">
      <w:pPr>
        <w:autoSpaceDN w:val="0"/>
        <w:spacing w:after="0" w:line="240" w:lineRule="auto"/>
        <w:ind w:firstLine="720"/>
        <w:jc w:val="both"/>
        <w:rPr>
          <w:rFonts w:ascii="Times New Roman" w:hAnsi="Times New Roman" w:cs="Times New Roman"/>
          <w:sz w:val="23"/>
          <w:szCs w:val="23"/>
        </w:rPr>
      </w:pPr>
    </w:p>
    <w:p w:rsidR="00D67E45" w:rsidRPr="00D67E45" w:rsidRDefault="00D67E45" w:rsidP="0091362D">
      <w:pPr>
        <w:autoSpaceDN w:val="0"/>
        <w:spacing w:after="0" w:line="240" w:lineRule="auto"/>
        <w:jc w:val="both"/>
        <w:rPr>
          <w:rFonts w:ascii="Times New Roman" w:hAnsi="Times New Roman" w:cs="Times New Roman"/>
          <w:bCs/>
          <w:iCs/>
          <w:sz w:val="23"/>
          <w:szCs w:val="23"/>
        </w:rPr>
      </w:pPr>
      <w:r w:rsidRPr="00D67E45">
        <w:rPr>
          <w:rFonts w:ascii="Times New Roman" w:hAnsi="Times New Roman" w:cs="Times New Roman"/>
          <w:sz w:val="23"/>
          <w:szCs w:val="23"/>
        </w:rPr>
        <w:t>Dengan semua potensi dan hambatan, Poros Maritim Dunia adalah cita-cita yang ingin diwujudkan oleh Indonesia. Visi dan Misi Indonesia yang tertuang dalam Nawacita menyebutkan bahwa poros maritim akan terwujud dengan memanfaatkan kemaritiman dalam berbagai sektor. Hal inilah yang belum dapat dimaksimalkan pelaksanaannya pada masa pemerintahan sebelum Joko Widodo. Untuk itu, keamanan maritim adalah hal yang mutlak. Selain keamanan maritim, kebijakan pemerintahan Joko Widodo dalam mendukung tercapainya poros maritim juga perlu dilakukan. Beberapa diantaranya adalah membangun konektivitas dan memaksimalkan diplomasi maritim. Dengan upaya dalam berbagai sektor yang saling terkait dan pihak-pihak yang saling bekerjasama, maka poros maritim dunia dapat diwujudkan.</w:t>
      </w:r>
    </w:p>
    <w:p w:rsidR="00D67E45" w:rsidRPr="00D67E45" w:rsidRDefault="00D67E45" w:rsidP="00D67E45">
      <w:pPr>
        <w:spacing w:after="0" w:line="240" w:lineRule="auto"/>
        <w:jc w:val="both"/>
        <w:rPr>
          <w:rFonts w:ascii="Times New Roman" w:hAnsi="Times New Roman" w:cs="Times New Roman"/>
          <w:b/>
          <w:iCs/>
          <w:sz w:val="23"/>
          <w:szCs w:val="23"/>
        </w:rPr>
      </w:pPr>
    </w:p>
    <w:p w:rsidR="00D67E45" w:rsidRPr="00D67E45" w:rsidRDefault="00D67E45" w:rsidP="00D67E45">
      <w:pPr>
        <w:spacing w:after="0" w:line="240" w:lineRule="auto"/>
        <w:jc w:val="both"/>
        <w:rPr>
          <w:rFonts w:ascii="Times New Roman" w:hAnsi="Times New Roman" w:cs="Times New Roman"/>
          <w:bCs/>
          <w:iCs/>
          <w:sz w:val="23"/>
          <w:szCs w:val="23"/>
        </w:rPr>
      </w:pPr>
      <w:r w:rsidRPr="00D67E45">
        <w:rPr>
          <w:rFonts w:ascii="Times New Roman" w:hAnsi="Times New Roman" w:cs="Times New Roman"/>
          <w:b/>
          <w:iCs/>
          <w:sz w:val="23"/>
          <w:szCs w:val="23"/>
        </w:rPr>
        <w:t>Kesimpulan</w:t>
      </w:r>
    </w:p>
    <w:p w:rsidR="00D67E45" w:rsidRPr="00D67E45" w:rsidRDefault="00D67E45" w:rsidP="007D3A5B">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Salah satu tujuan utama dari Pemerintahan Joko Widodo adalah menjadikan Indonesia sebagai poros maritim dunia. Sebagai negara kepulauan terbesar di dunia, Indonesia memiliki potensi besar menjadi poros maritim dunia. Poros maritim merupakan sebuah gagasan strategis yang diwujudkan untuk menjamin konektifitas antar pulau, pengembangan industri perkapalan dan perikanan, perbaikan transportasi laut serta fokus pada keamanan maritim. Untuk mewujudkan poros maritim dunia, keamanan maritim adalah hal yang mutlak.</w:t>
      </w:r>
    </w:p>
    <w:p w:rsidR="00D67E45" w:rsidRPr="00D67E45" w:rsidRDefault="00D67E45" w:rsidP="00D67E45">
      <w:pPr>
        <w:spacing w:after="0" w:line="240" w:lineRule="auto"/>
        <w:ind w:firstLine="720"/>
        <w:jc w:val="both"/>
        <w:rPr>
          <w:rFonts w:ascii="Times New Roman" w:hAnsi="Times New Roman" w:cs="Times New Roman"/>
          <w:sz w:val="23"/>
          <w:szCs w:val="23"/>
        </w:rPr>
      </w:pPr>
    </w:p>
    <w:p w:rsidR="00D67E45" w:rsidRPr="00D67E45" w:rsidRDefault="00D67E45" w:rsidP="007D3A5B">
      <w:p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Upaya yang dilakukan oleh Pemerintahan Joko Widodo dalam mewujudkan keamanan maritim dapat digolongkan menjadi dua, yaitu upaya internal dan upaya eksternal.</w:t>
      </w:r>
    </w:p>
    <w:p w:rsidR="00D67E45" w:rsidRPr="00D67E45" w:rsidRDefault="00D67E45" w:rsidP="00D67E45">
      <w:pPr>
        <w:pStyle w:val="ListParagraph"/>
        <w:numPr>
          <w:ilvl w:val="0"/>
          <w:numId w:val="22"/>
        </w:num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 xml:space="preserve">Upaya Internal, antara lain </w:t>
      </w:r>
    </w:p>
    <w:p w:rsidR="00D67E45" w:rsidRPr="00D67E45" w:rsidRDefault="00D67E45" w:rsidP="00D67E45">
      <w:pPr>
        <w:pStyle w:val="ListParagraph"/>
        <w:numPr>
          <w:ilvl w:val="0"/>
          <w:numId w:val="23"/>
        </w:num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PP No. 16 Tahun 2017 tentang kebijakan kelautan Indonesia. Kebijakan Kelautan Indonesia adalah pedoman umum kebijakan kelautan dan langkah pelaksanaannya melalui program dan kegiatan kementerian/lembaga di bidang kelautan yang disusun dalam rangka percepatan implementasi Poros Maritim Dunia.</w:t>
      </w:r>
    </w:p>
    <w:p w:rsidR="00D67E45" w:rsidRPr="006A1173" w:rsidRDefault="00D67E45" w:rsidP="00D67E45">
      <w:pPr>
        <w:pStyle w:val="ListParagraph"/>
        <w:numPr>
          <w:ilvl w:val="0"/>
          <w:numId w:val="23"/>
        </w:numPr>
        <w:spacing w:after="0" w:line="240" w:lineRule="auto"/>
        <w:jc w:val="both"/>
        <w:rPr>
          <w:rFonts w:ascii="Times New Roman" w:hAnsi="Times New Roman" w:cs="Times New Roman"/>
          <w:sz w:val="23"/>
          <w:szCs w:val="23"/>
        </w:rPr>
      </w:pPr>
      <w:r w:rsidRPr="00D67E45">
        <w:rPr>
          <w:rFonts w:ascii="Times New Roman" w:hAnsi="Times New Roman" w:cs="Times New Roman"/>
          <w:bCs/>
          <w:sz w:val="23"/>
          <w:szCs w:val="23"/>
        </w:rPr>
        <w:t>Pembentukan Badan Keamanan Laut (Bakamla). Dasar pembentukan Bakamla adalah Peraturan Presiden Nomor 178 Tahun 2014. Tugas Bakamla adalah melakukan patroli keamanan dan keselamatan di wilayah perairan Indonesia dan wilayah yurisdiksi Indonesia. Bersama dengan TNI AL, Bakamla menjadi institusi keamanan laut Indonesia.</w:t>
      </w:r>
    </w:p>
    <w:p w:rsidR="006A1173" w:rsidRDefault="006A1173" w:rsidP="006A1173">
      <w:pPr>
        <w:spacing w:after="0" w:line="240" w:lineRule="auto"/>
        <w:jc w:val="both"/>
        <w:rPr>
          <w:rFonts w:ascii="Times New Roman" w:hAnsi="Times New Roman" w:cs="Times New Roman"/>
          <w:sz w:val="23"/>
          <w:szCs w:val="23"/>
          <w:lang w:val="en-US"/>
        </w:rPr>
      </w:pPr>
    </w:p>
    <w:p w:rsidR="006A1173" w:rsidRDefault="006A1173" w:rsidP="006A1173">
      <w:pPr>
        <w:spacing w:after="0" w:line="240" w:lineRule="auto"/>
        <w:jc w:val="both"/>
        <w:rPr>
          <w:rFonts w:ascii="Times New Roman" w:hAnsi="Times New Roman" w:cs="Times New Roman"/>
          <w:sz w:val="23"/>
          <w:szCs w:val="23"/>
          <w:lang w:val="en-US"/>
        </w:rPr>
      </w:pPr>
    </w:p>
    <w:p w:rsidR="006A1173" w:rsidRPr="006A1173" w:rsidRDefault="006A1173" w:rsidP="006A1173">
      <w:pPr>
        <w:spacing w:after="0" w:line="240" w:lineRule="auto"/>
        <w:jc w:val="both"/>
        <w:rPr>
          <w:rFonts w:ascii="Times New Roman" w:hAnsi="Times New Roman" w:cs="Times New Roman"/>
          <w:sz w:val="23"/>
          <w:szCs w:val="23"/>
          <w:lang w:val="en-US"/>
        </w:rPr>
      </w:pPr>
    </w:p>
    <w:p w:rsidR="00D67E45" w:rsidRPr="007464B8" w:rsidRDefault="00D67E45" w:rsidP="00D67E45">
      <w:pPr>
        <w:pStyle w:val="ListParagraph"/>
        <w:numPr>
          <w:ilvl w:val="0"/>
          <w:numId w:val="23"/>
        </w:numPr>
        <w:spacing w:after="0" w:line="240" w:lineRule="auto"/>
        <w:jc w:val="both"/>
        <w:rPr>
          <w:rFonts w:ascii="Times New Roman" w:hAnsi="Times New Roman" w:cs="Times New Roman"/>
          <w:bCs/>
          <w:sz w:val="23"/>
          <w:szCs w:val="23"/>
        </w:rPr>
      </w:pPr>
      <w:r w:rsidRPr="00D67E45">
        <w:rPr>
          <w:rFonts w:ascii="Times New Roman" w:hAnsi="Times New Roman" w:cs="Times New Roman"/>
          <w:bCs/>
          <w:sz w:val="23"/>
          <w:szCs w:val="23"/>
        </w:rPr>
        <w:t>Perwujudan Konsep Konektivitas Maritim. Beberapa hal untuk mewujudkan konektivitas maritim Indonesia adalah membangun Tol Laut dan infrastruktur yang dapat menopang industri laut.</w:t>
      </w:r>
    </w:p>
    <w:p w:rsidR="007464B8" w:rsidRDefault="007464B8" w:rsidP="007464B8">
      <w:pPr>
        <w:pStyle w:val="ListParagraph"/>
        <w:spacing w:after="0" w:line="240" w:lineRule="auto"/>
        <w:jc w:val="both"/>
        <w:rPr>
          <w:rFonts w:ascii="Times New Roman" w:hAnsi="Times New Roman" w:cs="Times New Roman"/>
          <w:bCs/>
          <w:sz w:val="23"/>
          <w:szCs w:val="23"/>
          <w:lang w:val="en-US"/>
        </w:rPr>
      </w:pPr>
    </w:p>
    <w:p w:rsidR="00D43DB2" w:rsidRPr="00D43DB2" w:rsidRDefault="00D43DB2" w:rsidP="007464B8">
      <w:pPr>
        <w:pStyle w:val="ListParagraph"/>
        <w:spacing w:after="0" w:line="240" w:lineRule="auto"/>
        <w:jc w:val="both"/>
        <w:rPr>
          <w:rFonts w:ascii="Times New Roman" w:hAnsi="Times New Roman" w:cs="Times New Roman"/>
          <w:bCs/>
          <w:sz w:val="23"/>
          <w:szCs w:val="23"/>
          <w:lang w:val="en-US"/>
        </w:rPr>
      </w:pPr>
    </w:p>
    <w:p w:rsidR="00D67E45" w:rsidRPr="00D67E45" w:rsidRDefault="00D67E45" w:rsidP="00D67E45">
      <w:pPr>
        <w:pStyle w:val="ListParagraph"/>
        <w:numPr>
          <w:ilvl w:val="0"/>
          <w:numId w:val="22"/>
        </w:numPr>
        <w:spacing w:after="0" w:line="240" w:lineRule="auto"/>
        <w:jc w:val="both"/>
        <w:rPr>
          <w:rFonts w:ascii="Times New Roman" w:hAnsi="Times New Roman" w:cs="Times New Roman"/>
          <w:sz w:val="23"/>
          <w:szCs w:val="23"/>
        </w:rPr>
      </w:pPr>
      <w:r w:rsidRPr="00D67E45">
        <w:rPr>
          <w:rFonts w:ascii="Times New Roman" w:hAnsi="Times New Roman" w:cs="Times New Roman"/>
          <w:sz w:val="23"/>
          <w:szCs w:val="23"/>
        </w:rPr>
        <w:t>Upaya Eksternal</w:t>
      </w:r>
    </w:p>
    <w:p w:rsidR="00D67E45" w:rsidRPr="00D67E45" w:rsidRDefault="00D67E45" w:rsidP="00D67E45">
      <w:pPr>
        <w:pStyle w:val="ListParagraph"/>
        <w:numPr>
          <w:ilvl w:val="0"/>
          <w:numId w:val="24"/>
        </w:numPr>
        <w:spacing w:after="0" w:line="240" w:lineRule="auto"/>
        <w:ind w:left="720"/>
        <w:jc w:val="both"/>
        <w:rPr>
          <w:rFonts w:ascii="Times New Roman" w:hAnsi="Times New Roman" w:cs="Times New Roman"/>
          <w:sz w:val="23"/>
          <w:szCs w:val="23"/>
        </w:rPr>
      </w:pPr>
      <w:r w:rsidRPr="00D67E45">
        <w:rPr>
          <w:rFonts w:ascii="Times New Roman" w:hAnsi="Times New Roman" w:cs="Times New Roman"/>
          <w:sz w:val="23"/>
          <w:szCs w:val="23"/>
        </w:rPr>
        <w:t>Memperkuat Peran Diplomasi Maritim. Diplomasi maritim adalah negosiasi atau perundingan yang dilakukan oleh dua negara atau lebih mengenai batas laut, kerjasama maritim serta pertahanan.</w:t>
      </w:r>
    </w:p>
    <w:p w:rsidR="00D67E45" w:rsidRPr="00D67E45" w:rsidRDefault="00D67E45" w:rsidP="00D67E45">
      <w:pPr>
        <w:pStyle w:val="ListParagraph"/>
        <w:numPr>
          <w:ilvl w:val="0"/>
          <w:numId w:val="24"/>
        </w:numPr>
        <w:spacing w:after="0" w:line="240" w:lineRule="auto"/>
        <w:ind w:left="720"/>
        <w:jc w:val="both"/>
        <w:rPr>
          <w:rFonts w:ascii="Times New Roman" w:hAnsi="Times New Roman" w:cs="Times New Roman"/>
          <w:sz w:val="23"/>
          <w:szCs w:val="23"/>
        </w:rPr>
      </w:pPr>
      <w:r w:rsidRPr="00D67E45">
        <w:rPr>
          <w:rFonts w:ascii="Times New Roman" w:hAnsi="Times New Roman" w:cs="Times New Roman"/>
          <w:sz w:val="23"/>
          <w:szCs w:val="23"/>
        </w:rPr>
        <w:t>Berperan aktif di ASEAN dan IORA serta IOM. Peran Aktif Indonesia di ASEAN dan IORA serta IOM menunjukkan keseriusan Pemerintahan Joko Widodo untuk turut mengamankan wilayah perairan regional yang juga berimbas kepada keamanan maritim Indonesia. Jika keamanan maritim dapat diwujudkan maka posisi Indonesia sebagai Poros Maritim Dunia juga akan terwujud.</w:t>
      </w:r>
    </w:p>
    <w:p w:rsidR="00D67E45" w:rsidRPr="00D67E45" w:rsidRDefault="00D67E45" w:rsidP="00D67E45">
      <w:pPr>
        <w:spacing w:after="0" w:line="240" w:lineRule="auto"/>
        <w:jc w:val="both"/>
        <w:rPr>
          <w:rFonts w:ascii="Times New Roman" w:hAnsi="Times New Roman" w:cs="Times New Roman"/>
          <w:b/>
          <w:iCs/>
          <w:sz w:val="23"/>
          <w:szCs w:val="23"/>
        </w:rPr>
      </w:pPr>
      <w:bookmarkStart w:id="0" w:name="_GoBack"/>
      <w:bookmarkEnd w:id="0"/>
    </w:p>
    <w:p w:rsidR="00D67E45" w:rsidRPr="00D67E45" w:rsidRDefault="00D67E45" w:rsidP="00D67E45">
      <w:pPr>
        <w:shd w:val="clear" w:color="auto" w:fill="FFFFFF"/>
        <w:spacing w:after="0" w:line="240" w:lineRule="auto"/>
        <w:jc w:val="both"/>
        <w:rPr>
          <w:rFonts w:ascii="Times New Roman" w:hAnsi="Times New Roman" w:cs="Times New Roman"/>
          <w:b/>
          <w:sz w:val="23"/>
          <w:szCs w:val="23"/>
          <w:lang w:val="en-US"/>
        </w:rPr>
      </w:pPr>
      <w:r w:rsidRPr="00D67E45">
        <w:rPr>
          <w:rFonts w:ascii="Times New Roman" w:hAnsi="Times New Roman" w:cs="Times New Roman"/>
          <w:b/>
          <w:sz w:val="23"/>
          <w:szCs w:val="23"/>
        </w:rPr>
        <w:t>D</w:t>
      </w:r>
      <w:r w:rsidRPr="00D67E45">
        <w:rPr>
          <w:rFonts w:ascii="Times New Roman" w:hAnsi="Times New Roman" w:cs="Times New Roman"/>
          <w:b/>
          <w:sz w:val="23"/>
          <w:szCs w:val="23"/>
          <w:lang w:val="en-US"/>
        </w:rPr>
        <w:t>aftar Pustaka</w:t>
      </w:r>
    </w:p>
    <w:p w:rsidR="00D67E45" w:rsidRPr="00D67E45" w:rsidRDefault="00D67E45" w:rsidP="00D67E45">
      <w:pPr>
        <w:shd w:val="clear" w:color="auto" w:fill="FFFFFF"/>
        <w:spacing w:after="0" w:line="240" w:lineRule="auto"/>
        <w:jc w:val="both"/>
        <w:rPr>
          <w:rFonts w:ascii="Times New Roman" w:hAnsi="Times New Roman" w:cs="Times New Roman"/>
          <w:b/>
          <w:i/>
          <w:sz w:val="23"/>
          <w:szCs w:val="23"/>
        </w:rPr>
      </w:pPr>
      <w:r w:rsidRPr="00D67E45">
        <w:rPr>
          <w:rFonts w:ascii="Times New Roman" w:hAnsi="Times New Roman" w:cs="Times New Roman"/>
          <w:b/>
          <w:i/>
          <w:sz w:val="23"/>
          <w:szCs w:val="23"/>
        </w:rPr>
        <w:t>Buku</w:t>
      </w:r>
    </w:p>
    <w:p w:rsidR="00D67E45" w:rsidRPr="00D67E45" w:rsidRDefault="00D67E45" w:rsidP="00D67E45">
      <w:pPr>
        <w:pStyle w:val="NoSpacing"/>
        <w:ind w:left="720" w:hanging="720"/>
        <w:jc w:val="both"/>
        <w:rPr>
          <w:rFonts w:ascii="Times New Roman" w:hAnsi="Times New Roman"/>
          <w:sz w:val="23"/>
          <w:szCs w:val="23"/>
          <w:lang w:val="id-ID"/>
        </w:rPr>
      </w:pPr>
      <w:r w:rsidRPr="00D67E45">
        <w:rPr>
          <w:rFonts w:ascii="Times New Roman" w:hAnsi="Times New Roman"/>
          <w:sz w:val="23"/>
          <w:szCs w:val="23"/>
        </w:rPr>
        <w:t xml:space="preserve">DPR RI, </w:t>
      </w:r>
      <w:r w:rsidRPr="00D67E45">
        <w:rPr>
          <w:rFonts w:ascii="Times New Roman" w:hAnsi="Times New Roman"/>
          <w:i/>
          <w:sz w:val="23"/>
          <w:szCs w:val="23"/>
        </w:rPr>
        <w:t>Mewujudkan Ag</w:t>
      </w:r>
      <w:r w:rsidRPr="00D67E45">
        <w:rPr>
          <w:rFonts w:ascii="Times New Roman" w:hAnsi="Times New Roman"/>
          <w:i/>
          <w:sz w:val="23"/>
          <w:szCs w:val="23"/>
          <w:lang w:val="id-ID"/>
        </w:rPr>
        <w:t>e</w:t>
      </w:r>
      <w:r w:rsidRPr="00D67E45">
        <w:rPr>
          <w:rFonts w:ascii="Times New Roman" w:hAnsi="Times New Roman"/>
          <w:i/>
          <w:sz w:val="23"/>
          <w:szCs w:val="23"/>
        </w:rPr>
        <w:t>nda Prioritas Nawacita</w:t>
      </w:r>
      <w:r w:rsidRPr="00D67E45">
        <w:rPr>
          <w:rFonts w:ascii="Times New Roman" w:hAnsi="Times New Roman"/>
          <w:sz w:val="23"/>
          <w:szCs w:val="23"/>
        </w:rPr>
        <w:t>, diterbitkan oleh P3DI Setjen DPR RI dan Azza Grafika, Cetakan Pertama.</w:t>
      </w:r>
    </w:p>
    <w:p w:rsidR="00D67E45" w:rsidRPr="00D67E45" w:rsidRDefault="00D67E45" w:rsidP="00D67E45">
      <w:pPr>
        <w:pStyle w:val="NoSpacing"/>
        <w:ind w:left="720" w:hanging="720"/>
        <w:jc w:val="both"/>
        <w:rPr>
          <w:rFonts w:ascii="Times New Roman" w:hAnsi="Times New Roman"/>
          <w:sz w:val="23"/>
          <w:szCs w:val="23"/>
          <w:lang w:val="id-ID"/>
        </w:rPr>
      </w:pPr>
    </w:p>
    <w:p w:rsidR="00D67E45" w:rsidRPr="00D67E45" w:rsidRDefault="00D67E45" w:rsidP="00D67E45">
      <w:pPr>
        <w:pStyle w:val="NoSpacing"/>
        <w:ind w:left="720" w:hanging="720"/>
        <w:jc w:val="both"/>
        <w:rPr>
          <w:rFonts w:ascii="Times New Roman" w:hAnsi="Times New Roman"/>
          <w:sz w:val="23"/>
          <w:szCs w:val="23"/>
        </w:rPr>
      </w:pPr>
      <w:r w:rsidRPr="00D67E45">
        <w:rPr>
          <w:rFonts w:ascii="Times New Roman" w:hAnsi="Times New Roman"/>
          <w:sz w:val="23"/>
          <w:szCs w:val="23"/>
        </w:rPr>
        <w:t xml:space="preserve">Kurnia, Laksamana Muda TNI Aan S.Sos, </w:t>
      </w:r>
      <w:r w:rsidRPr="00D67E45">
        <w:rPr>
          <w:rFonts w:ascii="Times New Roman" w:hAnsi="Times New Roman"/>
          <w:i/>
          <w:sz w:val="23"/>
          <w:szCs w:val="23"/>
        </w:rPr>
        <w:t>“Facing World Maritime Fulcrum: Between Threats and Opportunisties'”</w:t>
      </w:r>
      <w:r w:rsidRPr="00D67E45">
        <w:rPr>
          <w:rFonts w:ascii="Times New Roman" w:hAnsi="Times New Roman"/>
          <w:sz w:val="23"/>
          <w:szCs w:val="23"/>
        </w:rPr>
        <w:t>, 2017, Petro Energi, Jakarta.</w:t>
      </w:r>
    </w:p>
    <w:p w:rsidR="0083755A" w:rsidRDefault="0083755A" w:rsidP="00D67E45">
      <w:pPr>
        <w:pStyle w:val="NoSpacing"/>
        <w:ind w:left="720" w:hanging="720"/>
        <w:jc w:val="both"/>
        <w:rPr>
          <w:rFonts w:ascii="Times New Roman" w:hAnsi="Times New Roman"/>
          <w:sz w:val="23"/>
          <w:szCs w:val="23"/>
        </w:rPr>
      </w:pPr>
    </w:p>
    <w:p w:rsidR="00D67E45" w:rsidRPr="00D67E45" w:rsidRDefault="00D67E45" w:rsidP="00D67E45">
      <w:pPr>
        <w:pStyle w:val="NoSpacing"/>
        <w:ind w:left="720" w:hanging="720"/>
        <w:jc w:val="both"/>
        <w:rPr>
          <w:rFonts w:ascii="Times New Roman" w:hAnsi="Times New Roman"/>
          <w:sz w:val="23"/>
          <w:szCs w:val="23"/>
          <w:lang w:val="id-ID"/>
        </w:rPr>
      </w:pPr>
      <w:r w:rsidRPr="00D67E45">
        <w:rPr>
          <w:rFonts w:ascii="Times New Roman" w:hAnsi="Times New Roman"/>
          <w:sz w:val="23"/>
          <w:szCs w:val="23"/>
        </w:rPr>
        <w:t>Laporan Mengenai Perdagangan Orang, Pekerja Paksa dan Kejahatan Perikanan dalam Industri Perikanan di Indonesia, Laporan IOM, Kementerian Kelautan Indonesia dan Conventry University tahun 2016, Jakarta.</w:t>
      </w:r>
    </w:p>
    <w:p w:rsidR="00D67E45" w:rsidRPr="00D67E45" w:rsidRDefault="00D67E45" w:rsidP="00D67E45">
      <w:pPr>
        <w:pStyle w:val="NoSpacing"/>
        <w:ind w:left="720" w:hanging="720"/>
        <w:jc w:val="both"/>
        <w:rPr>
          <w:rFonts w:ascii="Times New Roman" w:hAnsi="Times New Roman"/>
          <w:sz w:val="23"/>
          <w:szCs w:val="23"/>
          <w:lang w:val="id-ID"/>
        </w:rPr>
      </w:pPr>
    </w:p>
    <w:p w:rsidR="00D67E45" w:rsidRPr="00D67E45" w:rsidRDefault="00D67E45" w:rsidP="00D67E45">
      <w:pPr>
        <w:pStyle w:val="NoSpacing"/>
        <w:ind w:left="720" w:hanging="720"/>
        <w:jc w:val="both"/>
        <w:rPr>
          <w:rFonts w:ascii="Times New Roman" w:hAnsi="Times New Roman"/>
          <w:sz w:val="23"/>
          <w:szCs w:val="23"/>
        </w:rPr>
      </w:pPr>
      <w:proofErr w:type="gramStart"/>
      <w:r w:rsidRPr="00D67E45">
        <w:rPr>
          <w:rFonts w:ascii="Times New Roman" w:hAnsi="Times New Roman"/>
          <w:sz w:val="23"/>
          <w:szCs w:val="23"/>
        </w:rPr>
        <w:t xml:space="preserve">Oktavian, Amaruli dan Bayu Yulianto, </w:t>
      </w:r>
      <w:r w:rsidRPr="00D67E45">
        <w:rPr>
          <w:rFonts w:ascii="Times New Roman" w:hAnsi="Times New Roman"/>
          <w:i/>
          <w:sz w:val="23"/>
          <w:szCs w:val="23"/>
        </w:rPr>
        <w:t>Budaya, Identitas &amp; Masalah Keamanan Maritim</w:t>
      </w:r>
      <w:r w:rsidRPr="00D67E45">
        <w:rPr>
          <w:rFonts w:ascii="Times New Roman" w:hAnsi="Times New Roman"/>
          <w:sz w:val="23"/>
          <w:szCs w:val="23"/>
        </w:rPr>
        <w:t>.</w:t>
      </w:r>
      <w:proofErr w:type="gramEnd"/>
      <w:r w:rsidRPr="00D67E45">
        <w:rPr>
          <w:rFonts w:ascii="Times New Roman" w:hAnsi="Times New Roman"/>
          <w:sz w:val="23"/>
          <w:szCs w:val="23"/>
        </w:rPr>
        <w:t xml:space="preserve"> Jakarta: Universitas Pertahanan Indonesia, 2014.</w:t>
      </w:r>
    </w:p>
    <w:p w:rsidR="00D67E45" w:rsidRPr="00D67E45" w:rsidRDefault="00D67E45" w:rsidP="00D67E45">
      <w:pPr>
        <w:pStyle w:val="NoSpacing"/>
        <w:ind w:left="720" w:hanging="720"/>
        <w:jc w:val="both"/>
        <w:rPr>
          <w:rFonts w:ascii="Times New Roman" w:hAnsi="Times New Roman"/>
          <w:sz w:val="23"/>
          <w:szCs w:val="23"/>
          <w:lang w:val="id-ID"/>
        </w:rPr>
      </w:pPr>
    </w:p>
    <w:p w:rsidR="00D67E45" w:rsidRPr="00FA6A03" w:rsidRDefault="00D67E45" w:rsidP="00D67E45">
      <w:pPr>
        <w:pStyle w:val="FootnoteText"/>
        <w:jc w:val="both"/>
        <w:rPr>
          <w:rFonts w:ascii="Times New Roman" w:hAnsi="Times New Roman" w:cs="Times New Roman"/>
          <w:b/>
          <w:i/>
          <w:iCs/>
          <w:sz w:val="23"/>
          <w:szCs w:val="23"/>
        </w:rPr>
      </w:pPr>
      <w:r w:rsidRPr="00FA6A03">
        <w:rPr>
          <w:rFonts w:ascii="Times New Roman" w:hAnsi="Times New Roman" w:cs="Times New Roman"/>
          <w:b/>
          <w:i/>
          <w:iCs/>
          <w:sz w:val="23"/>
          <w:szCs w:val="23"/>
        </w:rPr>
        <w:t>Jurnal</w:t>
      </w:r>
    </w:p>
    <w:p w:rsidR="00D67E45" w:rsidRPr="00D67E45" w:rsidRDefault="00D67E45" w:rsidP="00D67E45">
      <w:pPr>
        <w:pStyle w:val="ListParagraph"/>
        <w:spacing w:after="0" w:line="240" w:lineRule="auto"/>
        <w:ind w:hanging="720"/>
        <w:jc w:val="both"/>
        <w:rPr>
          <w:rFonts w:ascii="Times New Roman" w:hAnsi="Times New Roman" w:cs="Times New Roman"/>
          <w:sz w:val="23"/>
          <w:szCs w:val="23"/>
        </w:rPr>
      </w:pPr>
      <w:r w:rsidRPr="00D67E45">
        <w:rPr>
          <w:rFonts w:ascii="Times New Roman" w:hAnsi="Times New Roman" w:cs="Times New Roman"/>
          <w:sz w:val="23"/>
          <w:szCs w:val="23"/>
        </w:rPr>
        <w:t xml:space="preserve">Muhammad Harry Riana Nugraha dan Arfin Sudirman, </w:t>
      </w:r>
      <w:r w:rsidRPr="00D67E45">
        <w:rPr>
          <w:rFonts w:ascii="Times New Roman" w:hAnsi="Times New Roman" w:cs="Times New Roman"/>
          <w:i/>
          <w:sz w:val="23"/>
          <w:szCs w:val="23"/>
        </w:rPr>
        <w:t>Maritime Diplomacy Sebagai Strategi Pembangunan Keamanan Maritim Indonesia</w:t>
      </w:r>
      <w:r w:rsidRPr="00D67E45">
        <w:rPr>
          <w:rFonts w:ascii="Times New Roman" w:hAnsi="Times New Roman" w:cs="Times New Roman"/>
          <w:sz w:val="23"/>
          <w:szCs w:val="23"/>
        </w:rPr>
        <w:t>, Jurnal Wacana Politik, Vol I, No. 2, Oktober 2016, Hal. 177-178.</w:t>
      </w:r>
    </w:p>
    <w:p w:rsidR="00D67E45" w:rsidRPr="00D67E45" w:rsidRDefault="00D67E45" w:rsidP="00D67E45">
      <w:pPr>
        <w:pStyle w:val="ListParagraph"/>
        <w:spacing w:after="0" w:line="240" w:lineRule="auto"/>
        <w:ind w:hanging="720"/>
        <w:jc w:val="both"/>
        <w:rPr>
          <w:rFonts w:ascii="Times New Roman" w:hAnsi="Times New Roman" w:cs="Times New Roman"/>
          <w:sz w:val="23"/>
          <w:szCs w:val="23"/>
        </w:rPr>
      </w:pPr>
    </w:p>
    <w:p w:rsidR="00D67E45" w:rsidRPr="00D67E45" w:rsidRDefault="00D67E45" w:rsidP="00D67E45">
      <w:pPr>
        <w:pStyle w:val="NoSpacing"/>
        <w:ind w:left="720" w:hanging="720"/>
        <w:jc w:val="both"/>
        <w:rPr>
          <w:rFonts w:ascii="Times New Roman" w:hAnsi="Times New Roman"/>
          <w:sz w:val="23"/>
          <w:szCs w:val="23"/>
          <w:lang w:val="id-ID"/>
        </w:rPr>
      </w:pPr>
      <w:r w:rsidRPr="00D67E45">
        <w:rPr>
          <w:rFonts w:ascii="Times New Roman" w:hAnsi="Times New Roman"/>
          <w:sz w:val="23"/>
          <w:szCs w:val="23"/>
        </w:rPr>
        <w:t>Poltak Partogi Nainggolan, “Kebijakan Poros Maritim Dunia Joko Widodo dan Implikasi Internasionalnya” Politica, Vol. 6, No. 2, Agustus 2015, tersedia dalam https://jurnal.dpr.go.id/index.php/politica/article/view/312/246, diakses pada tanggal 11 Maret 2017.</w:t>
      </w:r>
    </w:p>
    <w:p w:rsidR="00D67E45" w:rsidRPr="00D67E45" w:rsidRDefault="00D67E45" w:rsidP="00D67E45">
      <w:pPr>
        <w:pStyle w:val="NoSpacing"/>
        <w:ind w:left="720" w:hanging="720"/>
        <w:jc w:val="both"/>
        <w:rPr>
          <w:rFonts w:ascii="Times New Roman" w:hAnsi="Times New Roman"/>
          <w:sz w:val="23"/>
          <w:szCs w:val="23"/>
          <w:lang w:val="id-ID"/>
        </w:rPr>
      </w:pPr>
    </w:p>
    <w:p w:rsidR="00D67E45" w:rsidRPr="00D67E45" w:rsidRDefault="00D67E45" w:rsidP="00D67E45">
      <w:pPr>
        <w:pStyle w:val="NoSpacing"/>
        <w:ind w:left="720" w:hanging="720"/>
        <w:jc w:val="both"/>
        <w:rPr>
          <w:rFonts w:ascii="Times New Roman" w:hAnsi="Times New Roman"/>
          <w:sz w:val="23"/>
          <w:szCs w:val="23"/>
          <w:lang w:val="id-ID"/>
        </w:rPr>
      </w:pPr>
      <w:r w:rsidRPr="00D67E45">
        <w:rPr>
          <w:rFonts w:ascii="Times New Roman" w:hAnsi="Times New Roman"/>
          <w:sz w:val="23"/>
          <w:szCs w:val="23"/>
        </w:rPr>
        <w:t xml:space="preserve">Richarunia Wenny Ikhtiari, Strategi Keamanan Maritim Indonesia Dalam Menanggulangi Ancaman Non-Traditional Security, Studi Kasus: Illegal Fishing Periode Tahun 2005-2010, Tesis, Prodi Hubungan Internasional, FISIP, Universitas Indonesia, 2011, hal. </w:t>
      </w:r>
      <w:proofErr w:type="gramStart"/>
      <w:r w:rsidRPr="00D67E45">
        <w:rPr>
          <w:rFonts w:ascii="Times New Roman" w:hAnsi="Times New Roman"/>
          <w:sz w:val="23"/>
          <w:szCs w:val="23"/>
        </w:rPr>
        <w:t>3-4.</w:t>
      </w:r>
      <w:proofErr w:type="gramEnd"/>
    </w:p>
    <w:p w:rsidR="00D67E45" w:rsidRPr="00D67E45" w:rsidRDefault="00D67E45" w:rsidP="00D67E45">
      <w:pPr>
        <w:pStyle w:val="NoSpacing"/>
        <w:ind w:left="720" w:hanging="720"/>
        <w:jc w:val="both"/>
        <w:rPr>
          <w:rFonts w:ascii="Times New Roman" w:hAnsi="Times New Roman"/>
          <w:sz w:val="23"/>
          <w:szCs w:val="23"/>
          <w:lang w:val="id-ID"/>
        </w:rPr>
      </w:pPr>
    </w:p>
    <w:p w:rsidR="006A1173" w:rsidRDefault="006A1173" w:rsidP="00D67E45">
      <w:pPr>
        <w:pStyle w:val="NoSpacing"/>
        <w:ind w:left="720" w:hanging="720"/>
        <w:jc w:val="both"/>
        <w:rPr>
          <w:rFonts w:ascii="Times New Roman" w:hAnsi="Times New Roman"/>
          <w:sz w:val="23"/>
          <w:szCs w:val="23"/>
        </w:rPr>
      </w:pPr>
    </w:p>
    <w:p w:rsidR="006A1173" w:rsidRDefault="006A1173" w:rsidP="00D67E45">
      <w:pPr>
        <w:pStyle w:val="NoSpacing"/>
        <w:ind w:left="720" w:hanging="720"/>
        <w:jc w:val="both"/>
        <w:rPr>
          <w:rFonts w:ascii="Times New Roman" w:hAnsi="Times New Roman"/>
          <w:sz w:val="23"/>
          <w:szCs w:val="23"/>
        </w:rPr>
      </w:pPr>
    </w:p>
    <w:p w:rsidR="00D67E45" w:rsidRPr="00D67E45" w:rsidRDefault="00D67E45" w:rsidP="00D67E45">
      <w:pPr>
        <w:pStyle w:val="NoSpacing"/>
        <w:ind w:left="720" w:hanging="720"/>
        <w:jc w:val="both"/>
        <w:rPr>
          <w:rFonts w:ascii="Times New Roman" w:eastAsia="Calibri" w:hAnsi="Times New Roman"/>
          <w:sz w:val="23"/>
          <w:szCs w:val="23"/>
        </w:rPr>
      </w:pPr>
      <w:r w:rsidRPr="00D67E45">
        <w:rPr>
          <w:rFonts w:ascii="Times New Roman" w:hAnsi="Times New Roman"/>
          <w:sz w:val="23"/>
          <w:szCs w:val="23"/>
        </w:rPr>
        <w:t>Shanti Dewi Kartika, “</w:t>
      </w:r>
      <w:r w:rsidRPr="00D67E45">
        <w:rPr>
          <w:rFonts w:ascii="Times New Roman" w:hAnsi="Times New Roman"/>
          <w:i/>
          <w:sz w:val="23"/>
          <w:szCs w:val="23"/>
        </w:rPr>
        <w:t>Keamanan Maritim dari Aspek Regulasi dan Penegakan Hukum</w:t>
      </w:r>
      <w:r w:rsidRPr="00D67E45">
        <w:rPr>
          <w:rFonts w:ascii="Times New Roman" w:hAnsi="Times New Roman"/>
          <w:sz w:val="23"/>
          <w:szCs w:val="23"/>
        </w:rPr>
        <w:t xml:space="preserve">”, Jurnal Hukum Pusat Pengkajian Pengolahan Data dan Informasi Sekretariat Jenderal DPR RI, tersedia dalam </w:t>
      </w:r>
      <w:hyperlink r:id="rId18" w:history="1">
        <w:r w:rsidRPr="00D67E45">
          <w:rPr>
            <w:rStyle w:val="Hyperlink"/>
            <w:rFonts w:ascii="Times New Roman" w:hAnsi="Times New Roman"/>
            <w:color w:val="auto"/>
            <w:sz w:val="23"/>
            <w:szCs w:val="23"/>
            <w:u w:val="none"/>
          </w:rPr>
          <w:t>http://www.hukumonline.com/berita/baca/lt547f2fca0e249/penegakan-hukum-di-laut-masih-memiliki-hambatan</w:t>
        </w:r>
      </w:hyperlink>
      <w:r w:rsidRPr="00D67E45">
        <w:rPr>
          <w:rFonts w:ascii="Times New Roman" w:hAnsi="Times New Roman"/>
          <w:sz w:val="23"/>
          <w:szCs w:val="23"/>
        </w:rPr>
        <w:t>, diakses pada tanggal 4 April 2018.</w:t>
      </w:r>
    </w:p>
    <w:p w:rsidR="0083755A" w:rsidRDefault="0083755A" w:rsidP="00D67E45">
      <w:pPr>
        <w:pStyle w:val="FootnoteText"/>
        <w:jc w:val="both"/>
        <w:rPr>
          <w:rFonts w:ascii="Times New Roman" w:hAnsi="Times New Roman" w:cs="Times New Roman"/>
          <w:b/>
          <w:i/>
          <w:iCs/>
          <w:sz w:val="23"/>
          <w:szCs w:val="23"/>
          <w:lang w:val="en-US"/>
        </w:rPr>
      </w:pPr>
    </w:p>
    <w:p w:rsidR="00D67E45" w:rsidRPr="00FA6A03" w:rsidRDefault="00D67E45" w:rsidP="00D67E45">
      <w:pPr>
        <w:pStyle w:val="FootnoteText"/>
        <w:jc w:val="both"/>
        <w:rPr>
          <w:rFonts w:ascii="Times New Roman" w:hAnsi="Times New Roman" w:cs="Times New Roman"/>
          <w:b/>
          <w:i/>
          <w:iCs/>
          <w:sz w:val="23"/>
          <w:szCs w:val="23"/>
        </w:rPr>
      </w:pPr>
      <w:r w:rsidRPr="00FA6A03">
        <w:rPr>
          <w:rFonts w:ascii="Times New Roman" w:hAnsi="Times New Roman" w:cs="Times New Roman"/>
          <w:b/>
          <w:i/>
          <w:iCs/>
          <w:sz w:val="23"/>
          <w:szCs w:val="23"/>
        </w:rPr>
        <w:t>Artikel Internet</w:t>
      </w:r>
    </w:p>
    <w:p w:rsidR="00D67E45" w:rsidRPr="00D67E45" w:rsidRDefault="00D67E45" w:rsidP="00D67E45">
      <w:pPr>
        <w:spacing w:after="0" w:line="240" w:lineRule="auto"/>
        <w:ind w:left="720" w:hanging="720"/>
        <w:rPr>
          <w:rFonts w:ascii="Times New Roman" w:hAnsi="Times New Roman" w:cs="Times New Roman"/>
          <w:sz w:val="23"/>
          <w:szCs w:val="23"/>
        </w:rPr>
      </w:pPr>
      <w:r w:rsidRPr="00D67E45">
        <w:rPr>
          <w:rFonts w:ascii="Times New Roman" w:hAnsi="Times New Roman" w:cs="Times New Roman"/>
          <w:i/>
          <w:sz w:val="23"/>
          <w:szCs w:val="23"/>
        </w:rPr>
        <w:t>Diplomasi Maritim</w:t>
      </w:r>
      <w:r w:rsidRPr="00D67E45">
        <w:rPr>
          <w:rFonts w:ascii="Times New Roman" w:hAnsi="Times New Roman" w:cs="Times New Roman"/>
          <w:sz w:val="23"/>
          <w:szCs w:val="23"/>
        </w:rPr>
        <w:t xml:space="preserve">, tersedia dalam </w:t>
      </w:r>
      <w:hyperlink r:id="rId19" w:history="1">
        <w:r w:rsidRPr="00D67E45">
          <w:rPr>
            <w:rStyle w:val="Hyperlink"/>
            <w:rFonts w:ascii="Times New Roman" w:hAnsi="Times New Roman" w:cs="Times New Roman"/>
            <w:color w:val="auto"/>
            <w:sz w:val="23"/>
            <w:szCs w:val="23"/>
            <w:u w:val="none"/>
          </w:rPr>
          <w:t>http://harian.analisadaily.com/opini/news/diplomasi-maritim/499298/2018/02/05</w:t>
        </w:r>
      </w:hyperlink>
      <w:r w:rsidRPr="00D67E45">
        <w:rPr>
          <w:rFonts w:ascii="Times New Roman" w:hAnsi="Times New Roman" w:cs="Times New Roman"/>
          <w:sz w:val="23"/>
          <w:szCs w:val="23"/>
        </w:rPr>
        <w:t>, diakses pada tanggal 3 Mei 2018.</w:t>
      </w:r>
    </w:p>
    <w:p w:rsidR="00D67E45" w:rsidRPr="00D67E45" w:rsidRDefault="00D67E45" w:rsidP="00D67E45">
      <w:pPr>
        <w:spacing w:after="0" w:line="240" w:lineRule="auto"/>
        <w:ind w:left="720" w:hanging="720"/>
        <w:rPr>
          <w:rFonts w:ascii="Times New Roman" w:hAnsi="Times New Roman" w:cs="Times New Roman"/>
          <w:sz w:val="23"/>
          <w:szCs w:val="23"/>
        </w:rPr>
      </w:pPr>
    </w:p>
    <w:p w:rsidR="00D67E45" w:rsidRPr="00D67E45" w:rsidRDefault="00D67E45" w:rsidP="00D67E45">
      <w:pPr>
        <w:spacing w:after="0" w:line="240" w:lineRule="auto"/>
        <w:ind w:left="720" w:hanging="720"/>
        <w:jc w:val="both"/>
        <w:rPr>
          <w:rFonts w:ascii="Times New Roman" w:hAnsi="Times New Roman" w:cs="Times New Roman"/>
          <w:sz w:val="23"/>
          <w:szCs w:val="23"/>
        </w:rPr>
      </w:pPr>
      <w:hyperlink r:id="rId20" w:history="1">
        <w:r w:rsidRPr="00D67E45">
          <w:rPr>
            <w:rStyle w:val="Hyperlink"/>
            <w:rFonts w:ascii="Times New Roman" w:hAnsi="Times New Roman" w:cs="Times New Roman"/>
            <w:color w:val="auto"/>
            <w:sz w:val="23"/>
            <w:szCs w:val="23"/>
            <w:u w:val="none"/>
          </w:rPr>
          <w:t>http://www.kemlu.go.id/Pages/IIssueDisplay.aspx?IDP=29&amp;l=id</w:t>
        </w:r>
      </w:hyperlink>
      <w:r w:rsidRPr="00D67E45">
        <w:rPr>
          <w:rFonts w:ascii="Times New Roman" w:hAnsi="Times New Roman" w:cs="Times New Roman"/>
          <w:sz w:val="23"/>
          <w:szCs w:val="23"/>
        </w:rPr>
        <w:t xml:space="preserve">, </w:t>
      </w:r>
    </w:p>
    <w:p w:rsidR="00D67E45" w:rsidRPr="00D67E45" w:rsidRDefault="00D67E45" w:rsidP="00D67E45">
      <w:pPr>
        <w:spacing w:after="0" w:line="240" w:lineRule="auto"/>
        <w:ind w:left="720" w:hanging="720"/>
        <w:jc w:val="both"/>
        <w:rPr>
          <w:rFonts w:ascii="Times New Roman" w:hAnsi="Times New Roman" w:cs="Times New Roman"/>
          <w:sz w:val="23"/>
          <w:szCs w:val="23"/>
        </w:rPr>
      </w:pPr>
      <w:r w:rsidRPr="00D67E45">
        <w:rPr>
          <w:rFonts w:ascii="Times New Roman" w:hAnsi="Times New Roman" w:cs="Times New Roman"/>
          <w:sz w:val="23"/>
          <w:szCs w:val="23"/>
        </w:rPr>
        <w:tab/>
        <w:t>diakses pada tanggal 15 Oktober 2017.</w:t>
      </w:r>
    </w:p>
    <w:p w:rsidR="00D67E45" w:rsidRPr="00D67E45" w:rsidRDefault="00D67E45" w:rsidP="00D67E45">
      <w:pPr>
        <w:spacing w:after="0" w:line="240" w:lineRule="auto"/>
        <w:ind w:left="720" w:hanging="720"/>
        <w:jc w:val="both"/>
        <w:rPr>
          <w:rFonts w:ascii="Times New Roman" w:hAnsi="Times New Roman" w:cs="Times New Roman"/>
          <w:sz w:val="23"/>
          <w:szCs w:val="23"/>
        </w:rPr>
      </w:pPr>
    </w:p>
    <w:p w:rsidR="00D67E45" w:rsidRPr="00D67E45" w:rsidRDefault="00D67E45" w:rsidP="00D67E45">
      <w:pPr>
        <w:spacing w:after="0" w:line="240" w:lineRule="auto"/>
        <w:ind w:left="720" w:hanging="720"/>
        <w:rPr>
          <w:rFonts w:ascii="Times New Roman" w:hAnsi="Times New Roman" w:cs="Times New Roman"/>
          <w:sz w:val="23"/>
          <w:szCs w:val="23"/>
        </w:rPr>
      </w:pPr>
      <w:r w:rsidRPr="00D67E45">
        <w:rPr>
          <w:rFonts w:ascii="Times New Roman" w:hAnsi="Times New Roman" w:cs="Times New Roman"/>
          <w:i/>
          <w:sz w:val="23"/>
          <w:szCs w:val="23"/>
        </w:rPr>
        <w:t>Indian Ocean Rim Association</w:t>
      </w:r>
      <w:r w:rsidRPr="00D67E45">
        <w:rPr>
          <w:rFonts w:ascii="Times New Roman" w:hAnsi="Times New Roman" w:cs="Times New Roman"/>
          <w:sz w:val="23"/>
          <w:szCs w:val="23"/>
        </w:rPr>
        <w:t xml:space="preserve">, tersedia dalam </w:t>
      </w:r>
      <w:hyperlink r:id="rId21" w:history="1">
        <w:r w:rsidRPr="00D67E45">
          <w:rPr>
            <w:rStyle w:val="Hyperlink"/>
            <w:rFonts w:ascii="Times New Roman" w:hAnsi="Times New Roman" w:cs="Times New Roman"/>
            <w:color w:val="auto"/>
            <w:sz w:val="23"/>
            <w:szCs w:val="23"/>
            <w:u w:val="none"/>
          </w:rPr>
          <w:t>https://www.kemlu.go.id/id/kebijakan/kerjasama-regional/Pages/IORA.aspx</w:t>
        </w:r>
      </w:hyperlink>
      <w:r w:rsidRPr="00D67E45">
        <w:rPr>
          <w:rFonts w:ascii="Times New Roman" w:hAnsi="Times New Roman" w:cs="Times New Roman"/>
          <w:sz w:val="23"/>
          <w:szCs w:val="23"/>
        </w:rPr>
        <w:t>, diakses pada tanggal 8 Maret 2018.</w:t>
      </w:r>
    </w:p>
    <w:p w:rsidR="00D67E45" w:rsidRPr="00D67E45" w:rsidRDefault="00D67E45" w:rsidP="00D67E45">
      <w:pPr>
        <w:spacing w:after="0" w:line="240" w:lineRule="auto"/>
        <w:ind w:left="720" w:hanging="720"/>
        <w:rPr>
          <w:rFonts w:ascii="Times New Roman" w:hAnsi="Times New Roman" w:cs="Times New Roman"/>
          <w:sz w:val="23"/>
          <w:szCs w:val="23"/>
        </w:rPr>
      </w:pPr>
    </w:p>
    <w:p w:rsidR="00D67E45" w:rsidRPr="00D67E45" w:rsidRDefault="00D67E45" w:rsidP="00D67E45">
      <w:pPr>
        <w:spacing w:after="0" w:line="240" w:lineRule="auto"/>
        <w:ind w:left="720" w:hanging="720"/>
        <w:jc w:val="both"/>
        <w:rPr>
          <w:rFonts w:ascii="Times New Roman" w:hAnsi="Times New Roman" w:cs="Times New Roman"/>
          <w:sz w:val="23"/>
          <w:szCs w:val="23"/>
        </w:rPr>
      </w:pPr>
      <w:r w:rsidRPr="00D67E45">
        <w:rPr>
          <w:rFonts w:ascii="Times New Roman" w:hAnsi="Times New Roman" w:cs="Times New Roman"/>
          <w:sz w:val="23"/>
          <w:szCs w:val="23"/>
        </w:rPr>
        <w:t xml:space="preserve">IOM, tersedia dalam </w:t>
      </w:r>
      <w:hyperlink r:id="rId22" w:history="1">
        <w:r w:rsidRPr="00D67E45">
          <w:rPr>
            <w:rStyle w:val="Hyperlink"/>
            <w:rFonts w:ascii="Times New Roman" w:hAnsi="Times New Roman" w:cs="Times New Roman"/>
            <w:color w:val="auto"/>
            <w:sz w:val="23"/>
            <w:szCs w:val="23"/>
            <w:u w:val="none"/>
          </w:rPr>
          <w:t>https://indonesia.iom.int/id/iom-seluruh-dunia</w:t>
        </w:r>
      </w:hyperlink>
      <w:r w:rsidRPr="00D67E45">
        <w:rPr>
          <w:rFonts w:ascii="Times New Roman" w:hAnsi="Times New Roman" w:cs="Times New Roman"/>
          <w:sz w:val="23"/>
          <w:szCs w:val="23"/>
        </w:rPr>
        <w:t>, diakses pad ataggal 22 Mei 2018.</w:t>
      </w:r>
    </w:p>
    <w:p w:rsidR="00D67E45" w:rsidRPr="00D67E45" w:rsidRDefault="00D67E45" w:rsidP="00D67E45">
      <w:pPr>
        <w:spacing w:after="0" w:line="240" w:lineRule="auto"/>
        <w:ind w:left="720" w:hanging="720"/>
        <w:jc w:val="both"/>
        <w:rPr>
          <w:rFonts w:ascii="Times New Roman" w:hAnsi="Times New Roman" w:cs="Times New Roman"/>
          <w:sz w:val="23"/>
          <w:szCs w:val="23"/>
        </w:rPr>
      </w:pPr>
    </w:p>
    <w:p w:rsidR="00D67E45" w:rsidRPr="00D67E45" w:rsidRDefault="00D67E45" w:rsidP="00D67E45">
      <w:pPr>
        <w:spacing w:after="0" w:line="240" w:lineRule="auto"/>
        <w:ind w:left="720" w:hanging="720"/>
        <w:jc w:val="both"/>
        <w:rPr>
          <w:rFonts w:ascii="Times New Roman" w:hAnsi="Times New Roman" w:cs="Times New Roman"/>
          <w:sz w:val="23"/>
          <w:szCs w:val="23"/>
        </w:rPr>
      </w:pPr>
      <w:r w:rsidRPr="00D67E45">
        <w:rPr>
          <w:rFonts w:ascii="Times New Roman" w:hAnsi="Times New Roman" w:cs="Times New Roman"/>
          <w:i/>
          <w:sz w:val="23"/>
          <w:szCs w:val="23"/>
        </w:rPr>
        <w:t>Kemenko Maritim ingatkan AIPA Ancaman Sampah LAut</w:t>
      </w:r>
      <w:r w:rsidRPr="00D67E45">
        <w:rPr>
          <w:rFonts w:ascii="Times New Roman" w:hAnsi="Times New Roman" w:cs="Times New Roman"/>
          <w:sz w:val="23"/>
          <w:szCs w:val="23"/>
        </w:rPr>
        <w:t>” tersedia dalam https://www.antaranews.com/berita/641163/kemenko-maritim-ingatkan-aipa-ancaman-sampah-laut, diakses pada tanggal 27 April 2018.</w:t>
      </w:r>
    </w:p>
    <w:p w:rsidR="00D67E45" w:rsidRPr="00D67E45" w:rsidRDefault="00D67E45" w:rsidP="00D67E45">
      <w:pPr>
        <w:spacing w:after="0" w:line="240" w:lineRule="auto"/>
        <w:ind w:left="720" w:hanging="720"/>
        <w:jc w:val="both"/>
        <w:rPr>
          <w:rFonts w:ascii="Times New Roman" w:hAnsi="Times New Roman" w:cs="Times New Roman"/>
          <w:sz w:val="23"/>
          <w:szCs w:val="23"/>
        </w:rPr>
      </w:pPr>
    </w:p>
    <w:p w:rsidR="00D67E45" w:rsidRPr="00D67E45" w:rsidRDefault="00D67E45" w:rsidP="00D67E45">
      <w:pPr>
        <w:spacing w:after="0" w:line="240" w:lineRule="auto"/>
        <w:ind w:left="720" w:hanging="720"/>
        <w:jc w:val="both"/>
        <w:rPr>
          <w:rFonts w:ascii="Times New Roman" w:hAnsi="Times New Roman" w:cs="Times New Roman"/>
          <w:sz w:val="23"/>
          <w:szCs w:val="23"/>
        </w:rPr>
      </w:pPr>
      <w:r w:rsidRPr="00D67E45">
        <w:rPr>
          <w:rFonts w:ascii="Times New Roman" w:hAnsi="Times New Roman" w:cs="Times New Roman"/>
          <w:i/>
          <w:sz w:val="23"/>
          <w:szCs w:val="23"/>
        </w:rPr>
        <w:t>Menangkal Narkoba dari Jalur Laut</w:t>
      </w:r>
      <w:r w:rsidRPr="00D67E45">
        <w:rPr>
          <w:rFonts w:ascii="Times New Roman" w:hAnsi="Times New Roman" w:cs="Times New Roman"/>
          <w:sz w:val="23"/>
          <w:szCs w:val="23"/>
        </w:rPr>
        <w:t>”, tersedia dalamhttp://www.mediaindonesia.com/read/detail/80945-slug-do37r6, diakses pada tanggal 28 April 2018.</w:t>
      </w:r>
    </w:p>
    <w:p w:rsidR="00D67E45" w:rsidRPr="00D67E45" w:rsidRDefault="00D67E45" w:rsidP="00D67E45">
      <w:pPr>
        <w:spacing w:after="0" w:line="240" w:lineRule="auto"/>
        <w:ind w:left="720" w:hanging="720"/>
        <w:jc w:val="both"/>
        <w:rPr>
          <w:rFonts w:ascii="Times New Roman" w:hAnsi="Times New Roman" w:cs="Times New Roman"/>
          <w:sz w:val="23"/>
          <w:szCs w:val="23"/>
        </w:rPr>
      </w:pPr>
    </w:p>
    <w:p w:rsidR="00D67E45" w:rsidRPr="00D67E45" w:rsidRDefault="00D67E45" w:rsidP="00D67E45">
      <w:pPr>
        <w:spacing w:after="0" w:line="240" w:lineRule="auto"/>
        <w:ind w:left="720" w:hanging="720"/>
        <w:jc w:val="both"/>
        <w:rPr>
          <w:rFonts w:ascii="Times New Roman" w:hAnsi="Times New Roman" w:cs="Times New Roman"/>
          <w:sz w:val="23"/>
          <w:szCs w:val="23"/>
        </w:rPr>
      </w:pPr>
      <w:r w:rsidRPr="00D67E45">
        <w:rPr>
          <w:rFonts w:ascii="Times New Roman" w:hAnsi="Times New Roman" w:cs="Times New Roman"/>
          <w:sz w:val="23"/>
          <w:szCs w:val="23"/>
        </w:rPr>
        <w:t xml:space="preserve">Robert Mangindaan, </w:t>
      </w:r>
      <w:r w:rsidRPr="00D67E45">
        <w:rPr>
          <w:rFonts w:ascii="Times New Roman" w:hAnsi="Times New Roman" w:cs="Times New Roman"/>
          <w:i/>
          <w:sz w:val="23"/>
          <w:szCs w:val="23"/>
        </w:rPr>
        <w:t>Indonesia dan  Keamanan Maritim: Apa Arti Pentingnya?,</w:t>
      </w:r>
      <w:r w:rsidRPr="00D67E45">
        <w:rPr>
          <w:rFonts w:ascii="Times New Roman" w:hAnsi="Times New Roman" w:cs="Times New Roman"/>
          <w:sz w:val="23"/>
          <w:szCs w:val="23"/>
        </w:rPr>
        <w:t xml:space="preserve"> tersedia dalam  </w:t>
      </w:r>
      <w:hyperlink r:id="rId23" w:history="1">
        <w:r w:rsidRPr="00D67E45">
          <w:rPr>
            <w:rStyle w:val="Hyperlink"/>
            <w:rFonts w:ascii="Times New Roman" w:hAnsi="Times New Roman" w:cs="Times New Roman"/>
            <w:color w:val="auto"/>
            <w:sz w:val="23"/>
            <w:szCs w:val="23"/>
            <w:u w:val="none"/>
          </w:rPr>
          <w:t>http://www.fkpmaritim.org/indonesia-dan-keamanan-maritim-apa-arti-pentingnya/</w:t>
        </w:r>
      </w:hyperlink>
      <w:r w:rsidRPr="00D67E45">
        <w:rPr>
          <w:rFonts w:ascii="Times New Roman" w:hAnsi="Times New Roman" w:cs="Times New Roman"/>
          <w:sz w:val="23"/>
          <w:szCs w:val="23"/>
        </w:rPr>
        <w:t>, diakses pada tanggal 6 januari 2017.</w:t>
      </w:r>
    </w:p>
    <w:p w:rsidR="00D67E45" w:rsidRPr="00D67E45" w:rsidRDefault="00D67E45" w:rsidP="00D67E45">
      <w:pPr>
        <w:spacing w:after="0" w:line="240" w:lineRule="auto"/>
        <w:ind w:left="720" w:hanging="720"/>
        <w:jc w:val="both"/>
        <w:rPr>
          <w:rFonts w:ascii="Times New Roman" w:hAnsi="Times New Roman" w:cs="Times New Roman"/>
          <w:sz w:val="23"/>
          <w:szCs w:val="23"/>
        </w:rPr>
      </w:pPr>
    </w:p>
    <w:p w:rsidR="00D67E45" w:rsidRPr="00D67E45" w:rsidRDefault="00D67E45" w:rsidP="00D67E45">
      <w:pPr>
        <w:autoSpaceDE w:val="0"/>
        <w:autoSpaceDN w:val="0"/>
        <w:adjustRightInd w:val="0"/>
        <w:spacing w:after="0" w:line="240" w:lineRule="auto"/>
        <w:ind w:left="720" w:hanging="720"/>
        <w:rPr>
          <w:rFonts w:ascii="Times New Roman" w:hAnsi="Times New Roman" w:cs="Times New Roman"/>
          <w:sz w:val="23"/>
          <w:szCs w:val="23"/>
        </w:rPr>
      </w:pPr>
      <w:r w:rsidRPr="00D67E45">
        <w:rPr>
          <w:rFonts w:ascii="Times New Roman" w:hAnsi="Times New Roman" w:cs="Times New Roman"/>
          <w:sz w:val="23"/>
          <w:szCs w:val="23"/>
        </w:rPr>
        <w:t xml:space="preserve">Rokhmin Dahuri “ </w:t>
      </w:r>
      <w:r w:rsidRPr="00D67E45">
        <w:rPr>
          <w:rFonts w:ascii="Times New Roman" w:hAnsi="Times New Roman" w:cs="Times New Roman"/>
          <w:i/>
          <w:sz w:val="23"/>
          <w:szCs w:val="23"/>
        </w:rPr>
        <w:t>Membangun Indonesia sebagai Negara Maritim yang Maju, Adil-Makmur, Kuat dan Berdaulat</w:t>
      </w:r>
      <w:r w:rsidRPr="00D67E45">
        <w:rPr>
          <w:rFonts w:ascii="Times New Roman" w:hAnsi="Times New Roman" w:cs="Times New Roman"/>
          <w:sz w:val="23"/>
          <w:szCs w:val="23"/>
        </w:rPr>
        <w:t>” tersedia dalam https://www.kompasiana.com/rokhmin/membangun-indonesia-sebagai-negara-maritim-yang-maju-adil-makmur-kuat-dan-berdaulat_54f9781ba33311d0668b46b5, dikases pada tanggal 10 Februari 2018.</w:t>
      </w:r>
    </w:p>
    <w:p w:rsidR="00D67E45" w:rsidRPr="00D67E45" w:rsidRDefault="00D67E45" w:rsidP="00D67E45">
      <w:pPr>
        <w:autoSpaceDE w:val="0"/>
        <w:autoSpaceDN w:val="0"/>
        <w:adjustRightInd w:val="0"/>
        <w:spacing w:after="0" w:line="240" w:lineRule="auto"/>
        <w:ind w:left="720" w:hanging="720"/>
        <w:rPr>
          <w:rFonts w:ascii="Times New Roman" w:hAnsi="Times New Roman" w:cs="Times New Roman"/>
          <w:sz w:val="23"/>
          <w:szCs w:val="23"/>
        </w:rPr>
      </w:pPr>
    </w:p>
    <w:p w:rsidR="00D67E45" w:rsidRPr="00D67E45" w:rsidRDefault="00D67E45" w:rsidP="00D67E45">
      <w:pPr>
        <w:autoSpaceDE w:val="0"/>
        <w:autoSpaceDN w:val="0"/>
        <w:adjustRightInd w:val="0"/>
        <w:spacing w:after="0" w:line="240" w:lineRule="auto"/>
        <w:ind w:left="720" w:hanging="720"/>
        <w:rPr>
          <w:rFonts w:ascii="Times New Roman" w:eastAsia="Calibri" w:hAnsi="Times New Roman" w:cs="Times New Roman"/>
          <w:sz w:val="23"/>
          <w:szCs w:val="23"/>
        </w:rPr>
      </w:pPr>
      <w:r w:rsidRPr="00D67E45">
        <w:rPr>
          <w:rFonts w:ascii="Times New Roman" w:eastAsia="Calibri" w:hAnsi="Times New Roman" w:cs="Times New Roman"/>
          <w:sz w:val="23"/>
          <w:szCs w:val="23"/>
        </w:rPr>
        <w:t>“</w:t>
      </w:r>
      <w:r w:rsidRPr="00D67E45">
        <w:rPr>
          <w:rFonts w:ascii="Times New Roman" w:eastAsia="Calibri" w:hAnsi="Times New Roman" w:cs="Times New Roman"/>
          <w:i/>
          <w:sz w:val="23"/>
          <w:szCs w:val="23"/>
        </w:rPr>
        <w:t>Satpolair Patroli di Alur Laut Kepulauan Indonesia</w:t>
      </w:r>
      <w:r w:rsidRPr="00D67E45">
        <w:rPr>
          <w:rFonts w:ascii="Times New Roman" w:eastAsia="Calibri" w:hAnsi="Times New Roman" w:cs="Times New Roman"/>
          <w:sz w:val="23"/>
          <w:szCs w:val="23"/>
        </w:rPr>
        <w:t>”, tersedia dalam http://www.ditpolairpoldasulbar.com/2017/03/30/satpolair-polres-mamuju-patroli-di-alur-laut-kepulauan-indonesia-alki-ll/, diakses pada tanggal 27 April 2018.</w:t>
      </w:r>
    </w:p>
    <w:p w:rsidR="00D67E45" w:rsidRPr="00D67E45" w:rsidRDefault="00D67E45" w:rsidP="00D67E45">
      <w:pPr>
        <w:autoSpaceDE w:val="0"/>
        <w:autoSpaceDN w:val="0"/>
        <w:adjustRightInd w:val="0"/>
        <w:spacing w:after="0" w:line="240" w:lineRule="auto"/>
        <w:ind w:left="720" w:hanging="720"/>
        <w:rPr>
          <w:rFonts w:ascii="Times New Roman" w:eastAsia="Calibri" w:hAnsi="Times New Roman" w:cs="Times New Roman"/>
          <w:sz w:val="23"/>
          <w:szCs w:val="23"/>
        </w:rPr>
      </w:pPr>
    </w:p>
    <w:p w:rsidR="006A1173" w:rsidRDefault="006A1173" w:rsidP="00D67E45">
      <w:pPr>
        <w:autoSpaceDE w:val="0"/>
        <w:autoSpaceDN w:val="0"/>
        <w:adjustRightInd w:val="0"/>
        <w:spacing w:after="0" w:line="240" w:lineRule="auto"/>
        <w:ind w:left="720" w:hanging="720"/>
        <w:rPr>
          <w:rFonts w:ascii="Times New Roman" w:eastAsia="Calibri" w:hAnsi="Times New Roman" w:cs="Times New Roman"/>
          <w:sz w:val="23"/>
          <w:szCs w:val="23"/>
          <w:lang w:val="en-US"/>
        </w:rPr>
      </w:pPr>
    </w:p>
    <w:p w:rsidR="006A1173" w:rsidRDefault="006A1173" w:rsidP="00D67E45">
      <w:pPr>
        <w:autoSpaceDE w:val="0"/>
        <w:autoSpaceDN w:val="0"/>
        <w:adjustRightInd w:val="0"/>
        <w:spacing w:after="0" w:line="240" w:lineRule="auto"/>
        <w:ind w:left="720" w:hanging="720"/>
        <w:rPr>
          <w:rFonts w:ascii="Times New Roman" w:eastAsia="Calibri" w:hAnsi="Times New Roman" w:cs="Times New Roman"/>
          <w:sz w:val="23"/>
          <w:szCs w:val="23"/>
          <w:lang w:val="en-US"/>
        </w:rPr>
      </w:pPr>
    </w:p>
    <w:p w:rsidR="006A1173" w:rsidRDefault="006A1173" w:rsidP="00D67E45">
      <w:pPr>
        <w:autoSpaceDE w:val="0"/>
        <w:autoSpaceDN w:val="0"/>
        <w:adjustRightInd w:val="0"/>
        <w:spacing w:after="0" w:line="240" w:lineRule="auto"/>
        <w:ind w:left="720" w:hanging="720"/>
        <w:rPr>
          <w:rFonts w:ascii="Times New Roman" w:eastAsia="Calibri" w:hAnsi="Times New Roman" w:cs="Times New Roman"/>
          <w:sz w:val="23"/>
          <w:szCs w:val="23"/>
          <w:lang w:val="en-US"/>
        </w:rPr>
      </w:pPr>
    </w:p>
    <w:p w:rsidR="00D67E45" w:rsidRPr="00D67E45" w:rsidRDefault="00D67E45" w:rsidP="00D67E45">
      <w:pPr>
        <w:autoSpaceDE w:val="0"/>
        <w:autoSpaceDN w:val="0"/>
        <w:adjustRightInd w:val="0"/>
        <w:spacing w:after="0" w:line="240" w:lineRule="auto"/>
        <w:ind w:left="720" w:hanging="720"/>
        <w:rPr>
          <w:rFonts w:ascii="Times New Roman" w:eastAsia="Calibri" w:hAnsi="Times New Roman" w:cs="Times New Roman"/>
          <w:sz w:val="23"/>
          <w:szCs w:val="23"/>
        </w:rPr>
      </w:pPr>
      <w:r w:rsidRPr="00D67E45">
        <w:rPr>
          <w:rFonts w:ascii="Times New Roman" w:eastAsia="Calibri" w:hAnsi="Times New Roman" w:cs="Times New Roman"/>
          <w:sz w:val="23"/>
          <w:szCs w:val="23"/>
        </w:rPr>
        <w:t>“</w:t>
      </w:r>
      <w:r w:rsidRPr="00D67E45">
        <w:rPr>
          <w:rFonts w:ascii="Times New Roman" w:eastAsia="Calibri" w:hAnsi="Times New Roman" w:cs="Times New Roman"/>
          <w:i/>
          <w:sz w:val="23"/>
          <w:szCs w:val="23"/>
        </w:rPr>
        <w:t>Semua Jalur Laut Inonesia Rawan Penyelundupan Narkoba</w:t>
      </w:r>
      <w:r w:rsidRPr="00D67E45">
        <w:rPr>
          <w:rFonts w:ascii="Times New Roman" w:eastAsia="Calibri" w:hAnsi="Times New Roman" w:cs="Times New Roman"/>
          <w:sz w:val="23"/>
          <w:szCs w:val="23"/>
        </w:rPr>
        <w:t>” tersedia dalam https://nasional.sindonews.com/read/1284158/13/semua-jalur-laut-indonesia-rawan-penyelundupan-narkoba-1519265997, diakses pada tanggal 1 Maret 2018</w:t>
      </w:r>
    </w:p>
    <w:p w:rsidR="00D43DB2" w:rsidRDefault="00D43DB2" w:rsidP="00D67E45">
      <w:pPr>
        <w:autoSpaceDE w:val="0"/>
        <w:autoSpaceDN w:val="0"/>
        <w:adjustRightInd w:val="0"/>
        <w:spacing w:after="0" w:line="240" w:lineRule="auto"/>
        <w:ind w:left="720" w:hanging="720"/>
        <w:rPr>
          <w:rFonts w:ascii="Times New Roman" w:hAnsi="Times New Roman" w:cs="Times New Roman"/>
          <w:sz w:val="23"/>
          <w:szCs w:val="23"/>
          <w:lang w:val="en-US"/>
        </w:rPr>
      </w:pPr>
    </w:p>
    <w:p w:rsidR="00D67E45" w:rsidRPr="00D67E45" w:rsidRDefault="00D67E45" w:rsidP="00D67E45">
      <w:pPr>
        <w:autoSpaceDE w:val="0"/>
        <w:autoSpaceDN w:val="0"/>
        <w:adjustRightInd w:val="0"/>
        <w:spacing w:after="0" w:line="240" w:lineRule="auto"/>
        <w:ind w:left="720" w:hanging="720"/>
        <w:rPr>
          <w:rFonts w:ascii="Times New Roman" w:hAnsi="Times New Roman" w:cs="Times New Roman"/>
          <w:sz w:val="23"/>
          <w:szCs w:val="23"/>
        </w:rPr>
      </w:pPr>
      <w:r w:rsidRPr="00D67E45">
        <w:rPr>
          <w:rFonts w:ascii="Times New Roman" w:hAnsi="Times New Roman" w:cs="Times New Roman"/>
          <w:sz w:val="23"/>
          <w:szCs w:val="23"/>
        </w:rPr>
        <w:t xml:space="preserve">Tanty S. Reinhart Thamrin, </w:t>
      </w:r>
      <w:r w:rsidRPr="00D67E45">
        <w:rPr>
          <w:rFonts w:ascii="Times New Roman" w:hAnsi="Times New Roman" w:cs="Times New Roman"/>
          <w:i/>
          <w:sz w:val="23"/>
          <w:szCs w:val="23"/>
        </w:rPr>
        <w:t xml:space="preserve">Kedaulatan Laut dan Konsep Poros Maritim, </w:t>
      </w:r>
      <w:r w:rsidRPr="00D67E45">
        <w:rPr>
          <w:rFonts w:ascii="Times New Roman" w:hAnsi="Times New Roman" w:cs="Times New Roman"/>
          <w:sz w:val="23"/>
          <w:szCs w:val="23"/>
        </w:rPr>
        <w:t xml:space="preserve">tersedia dalam </w:t>
      </w:r>
      <w:hyperlink r:id="rId24" w:history="1">
        <w:r w:rsidRPr="00D67E45">
          <w:rPr>
            <w:rStyle w:val="Hyperlink"/>
            <w:rFonts w:ascii="Times New Roman" w:hAnsi="Times New Roman" w:cs="Times New Roman"/>
            <w:color w:val="auto"/>
            <w:sz w:val="23"/>
            <w:szCs w:val="23"/>
            <w:u w:val="none"/>
          </w:rPr>
          <w:t>https://www.academia.edu/11917693/KEDAULATAN_LAUT_DAN_KONSEP_POROS_MARITIM</w:t>
        </w:r>
      </w:hyperlink>
      <w:r w:rsidRPr="00D67E45">
        <w:rPr>
          <w:rFonts w:ascii="Times New Roman" w:hAnsi="Times New Roman" w:cs="Times New Roman"/>
          <w:sz w:val="23"/>
          <w:szCs w:val="23"/>
        </w:rPr>
        <w:t>, diakses pada tanggal 30 Januari 2017.</w:t>
      </w:r>
    </w:p>
    <w:p w:rsidR="00D67E45" w:rsidRPr="00D67E45" w:rsidRDefault="00D67E45" w:rsidP="00D67E45">
      <w:pPr>
        <w:autoSpaceDE w:val="0"/>
        <w:autoSpaceDN w:val="0"/>
        <w:adjustRightInd w:val="0"/>
        <w:spacing w:after="0" w:line="240" w:lineRule="auto"/>
        <w:ind w:left="720" w:hanging="720"/>
        <w:rPr>
          <w:rFonts w:ascii="Times New Roman" w:hAnsi="Times New Roman" w:cs="Times New Roman"/>
          <w:sz w:val="23"/>
          <w:szCs w:val="23"/>
        </w:rPr>
      </w:pPr>
    </w:p>
    <w:p w:rsidR="00D67E45" w:rsidRPr="00D67E45" w:rsidRDefault="00D67E45" w:rsidP="00C00390">
      <w:pPr>
        <w:spacing w:after="0" w:line="240" w:lineRule="auto"/>
        <w:ind w:left="720" w:hanging="720"/>
        <w:jc w:val="both"/>
        <w:rPr>
          <w:rFonts w:ascii="Times New Roman" w:hAnsi="Times New Roman" w:cs="Times New Roman"/>
          <w:sz w:val="23"/>
          <w:szCs w:val="23"/>
        </w:rPr>
      </w:pPr>
      <w:r w:rsidRPr="00D67E45">
        <w:rPr>
          <w:rFonts w:ascii="Times New Roman" w:eastAsia="Calibri" w:hAnsi="Times New Roman" w:cs="Times New Roman"/>
          <w:i/>
          <w:sz w:val="23"/>
          <w:szCs w:val="23"/>
        </w:rPr>
        <w:t>“Visi Nawacita dalam Politik Luar Negeri Indonesia”</w:t>
      </w:r>
      <w:r w:rsidRPr="00D67E45">
        <w:rPr>
          <w:rFonts w:ascii="Times New Roman" w:eastAsia="Calibri" w:hAnsi="Times New Roman" w:cs="Times New Roman"/>
          <w:sz w:val="23"/>
          <w:szCs w:val="23"/>
        </w:rPr>
        <w:t>, t</w:t>
      </w:r>
      <w:r w:rsidR="00C00390">
        <w:rPr>
          <w:rFonts w:ascii="Times New Roman" w:eastAsia="Calibri" w:hAnsi="Times New Roman" w:cs="Times New Roman"/>
          <w:sz w:val="23"/>
          <w:szCs w:val="23"/>
        </w:rPr>
        <w:t>ersedia dalam</w:t>
      </w:r>
      <w:r w:rsidR="00C00390">
        <w:rPr>
          <w:rFonts w:ascii="Times New Roman" w:eastAsia="Calibri" w:hAnsi="Times New Roman" w:cs="Times New Roman"/>
          <w:sz w:val="23"/>
          <w:szCs w:val="23"/>
          <w:lang w:val="en-US"/>
        </w:rPr>
        <w:t xml:space="preserve"> </w:t>
      </w:r>
      <w:r w:rsidRPr="00D67E45">
        <w:rPr>
          <w:rFonts w:ascii="Times New Roman" w:eastAsia="Calibri" w:hAnsi="Times New Roman" w:cs="Times New Roman"/>
          <w:sz w:val="23"/>
          <w:szCs w:val="23"/>
        </w:rPr>
        <w:t>http://presidenri.go.id/program-prioritas-2/visi-nawacita-dalam-politik-luar-negeri-indonesia.html, diakses pada tanggal 16 Desember 2017.</w:t>
      </w:r>
    </w:p>
    <w:sectPr w:rsidR="00D67E45" w:rsidRPr="00D67E45" w:rsidSect="00D67E45">
      <w:headerReference w:type="even" r:id="rId25"/>
      <w:headerReference w:type="default" r:id="rId26"/>
      <w:footerReference w:type="even" r:id="rId27"/>
      <w:footerReference w:type="default" r:id="rId28"/>
      <w:pgSz w:w="11906" w:h="16838" w:code="9"/>
      <w:pgMar w:top="2275" w:right="1699" w:bottom="1699" w:left="2246" w:header="1699" w:footer="562" w:gutter="0"/>
      <w:pgNumType w:start="13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6E" w:rsidRDefault="0054386E" w:rsidP="008B6D1E">
      <w:pPr>
        <w:spacing w:after="0" w:line="240" w:lineRule="auto"/>
      </w:pPr>
      <w:r>
        <w:separator/>
      </w:r>
    </w:p>
  </w:endnote>
  <w:endnote w:type="continuationSeparator" w:id="1">
    <w:p w:rsidR="0054386E" w:rsidRDefault="0054386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02185">
        <w:pPr>
          <w:pStyle w:val="Footer"/>
          <w:pBdr>
            <w:top w:val="single" w:sz="4" w:space="1" w:color="D9D9D9" w:themeColor="background1" w:themeShade="D9"/>
          </w:pBdr>
          <w:rPr>
            <w:b/>
            <w:i/>
          </w:rPr>
        </w:pPr>
        <w:r w:rsidRPr="0030218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22E6F">
          <w:rPr>
            <w:rFonts w:ascii="Times New Roman" w:hAnsi="Times New Roman" w:cs="Times New Roman"/>
            <w:b/>
            <w:i/>
            <w:noProof/>
            <w:sz w:val="20"/>
            <w:szCs w:val="20"/>
          </w:rPr>
          <w:t>1390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02185">
        <w:pPr>
          <w:pStyle w:val="Footer"/>
          <w:pBdr>
            <w:top w:val="single" w:sz="4" w:space="1" w:color="D9D9D9" w:themeColor="background1" w:themeShade="D9"/>
          </w:pBdr>
          <w:jc w:val="right"/>
          <w:rPr>
            <w:b/>
            <w:i/>
          </w:rPr>
        </w:pPr>
        <w:r w:rsidRPr="0030218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22E6F">
          <w:rPr>
            <w:rFonts w:ascii="Times New Roman" w:hAnsi="Times New Roman" w:cs="Times New Roman"/>
            <w:b/>
            <w:i/>
            <w:noProof/>
            <w:sz w:val="20"/>
            <w:szCs w:val="20"/>
          </w:rPr>
          <w:t>1391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6E" w:rsidRDefault="0054386E" w:rsidP="008B6D1E">
      <w:pPr>
        <w:spacing w:after="0" w:line="240" w:lineRule="auto"/>
      </w:pPr>
      <w:r>
        <w:separator/>
      </w:r>
    </w:p>
  </w:footnote>
  <w:footnote w:type="continuationSeparator" w:id="1">
    <w:p w:rsidR="0054386E" w:rsidRDefault="0054386E" w:rsidP="008B6D1E">
      <w:pPr>
        <w:spacing w:after="0" w:line="240" w:lineRule="auto"/>
      </w:pPr>
      <w:r>
        <w:continuationSeparator/>
      </w:r>
    </w:p>
  </w:footnote>
  <w:footnote w:id="2">
    <w:p w:rsidR="00D67E45" w:rsidRPr="00403506" w:rsidRDefault="00D67E45" w:rsidP="00D67E45">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w:t>
      </w:r>
      <w:r>
        <w:rPr>
          <w:rFonts w:ascii="Times New Roman" w:hAnsi="Times New Roman" w:cs="Times New Roman"/>
        </w:rPr>
        <w:t>s Mulawarman. Email: tiarajulia131294</w:t>
      </w:r>
      <w:r w:rsidRPr="00403506">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C93A02">
      <w:rPr>
        <w:rFonts w:ascii="Times New Roman" w:hAnsi="Times New Roman" w:cs="Times New Roman"/>
        <w:b/>
        <w:i/>
        <w:sz w:val="20"/>
        <w:szCs w:val="20"/>
        <w:lang w:val="en-US"/>
      </w:rPr>
      <w:t>3</w:t>
    </w:r>
    <w:r w:rsidR="00943AE6">
      <w:rPr>
        <w:rFonts w:ascii="Times New Roman" w:hAnsi="Times New Roman" w:cs="Times New Roman"/>
        <w:b/>
        <w:i/>
        <w:sz w:val="20"/>
        <w:szCs w:val="20"/>
        <w:lang w:val="en-US"/>
      </w:rPr>
      <w:t>89</w:t>
    </w:r>
    <w:r w:rsidR="006970E7">
      <w:rPr>
        <w:rFonts w:ascii="Times New Roman" w:hAnsi="Times New Roman" w:cs="Times New Roman"/>
        <w:b/>
        <w:i/>
        <w:sz w:val="20"/>
        <w:szCs w:val="20"/>
        <w:lang w:val="en-US"/>
      </w:rPr>
      <w:t>-1</w:t>
    </w:r>
    <w:r w:rsidR="00943AE6">
      <w:rPr>
        <w:rFonts w:ascii="Times New Roman" w:hAnsi="Times New Roman" w:cs="Times New Roman"/>
        <w:b/>
        <w:i/>
        <w:sz w:val="20"/>
        <w:szCs w:val="20"/>
        <w:lang w:val="en-US"/>
      </w:rPr>
      <w:t>404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D67E45"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Indonesia Mewujudkan Keamanan Maritim (Tiara Mawahdah 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E8"/>
    <w:multiLevelType w:val="hybridMultilevel"/>
    <w:tmpl w:val="09B2371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CC22F78"/>
    <w:multiLevelType w:val="hybridMultilevel"/>
    <w:tmpl w:val="E8FA84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E7A5EFD"/>
    <w:multiLevelType w:val="hybridMultilevel"/>
    <w:tmpl w:val="83C2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20015"/>
    <w:multiLevelType w:val="hybridMultilevel"/>
    <w:tmpl w:val="B32E84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673FC"/>
    <w:multiLevelType w:val="hybridMultilevel"/>
    <w:tmpl w:val="D08AD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916CEF"/>
    <w:multiLevelType w:val="hybridMultilevel"/>
    <w:tmpl w:val="FC5CD7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5854B5"/>
    <w:multiLevelType w:val="hybridMultilevel"/>
    <w:tmpl w:val="9D18348E"/>
    <w:lvl w:ilvl="0" w:tplc="BA4EDC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F304E"/>
    <w:multiLevelType w:val="hybridMultilevel"/>
    <w:tmpl w:val="F92EEA9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6EF7A87"/>
    <w:multiLevelType w:val="hybridMultilevel"/>
    <w:tmpl w:val="B67A0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1D4468"/>
    <w:multiLevelType w:val="hybridMultilevel"/>
    <w:tmpl w:val="0FE87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051868"/>
    <w:multiLevelType w:val="hybridMultilevel"/>
    <w:tmpl w:val="58B47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812EF3"/>
    <w:multiLevelType w:val="hybridMultilevel"/>
    <w:tmpl w:val="AD4A8162"/>
    <w:lvl w:ilvl="0" w:tplc="2D380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310DF"/>
    <w:multiLevelType w:val="hybridMultilevel"/>
    <w:tmpl w:val="C67286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90852FE"/>
    <w:multiLevelType w:val="hybridMultilevel"/>
    <w:tmpl w:val="25BE300E"/>
    <w:lvl w:ilvl="0" w:tplc="F78EAE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E44445"/>
    <w:multiLevelType w:val="hybridMultilevel"/>
    <w:tmpl w:val="4912B3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0C70A6E"/>
    <w:multiLevelType w:val="hybridMultilevel"/>
    <w:tmpl w:val="BD58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21F85"/>
    <w:multiLevelType w:val="hybridMultilevel"/>
    <w:tmpl w:val="D678457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20C44C3"/>
    <w:multiLevelType w:val="hybridMultilevel"/>
    <w:tmpl w:val="55C8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C7ED0"/>
    <w:multiLevelType w:val="hybridMultilevel"/>
    <w:tmpl w:val="1F7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57EF6"/>
    <w:multiLevelType w:val="hybridMultilevel"/>
    <w:tmpl w:val="3E4A064A"/>
    <w:lvl w:ilvl="0" w:tplc="FB9066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03FC2"/>
    <w:multiLevelType w:val="hybridMultilevel"/>
    <w:tmpl w:val="83C2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C6E72"/>
    <w:multiLevelType w:val="hybridMultilevel"/>
    <w:tmpl w:val="82100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42047"/>
    <w:multiLevelType w:val="hybridMultilevel"/>
    <w:tmpl w:val="0600A9DA"/>
    <w:lvl w:ilvl="0" w:tplc="A04CFFC4">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A1C4AA2"/>
    <w:multiLevelType w:val="hybridMultilevel"/>
    <w:tmpl w:val="5D4C8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14"/>
  </w:num>
  <w:num w:numId="4">
    <w:abstractNumId w:val="15"/>
  </w:num>
  <w:num w:numId="5">
    <w:abstractNumId w:val="19"/>
  </w:num>
  <w:num w:numId="6">
    <w:abstractNumId w:val="12"/>
  </w:num>
  <w:num w:numId="7">
    <w:abstractNumId w:val="0"/>
  </w:num>
  <w:num w:numId="8">
    <w:abstractNumId w:val="11"/>
  </w:num>
  <w:num w:numId="9">
    <w:abstractNumId w:val="1"/>
  </w:num>
  <w:num w:numId="10">
    <w:abstractNumId w:val="16"/>
  </w:num>
  <w:num w:numId="11">
    <w:abstractNumId w:val="22"/>
  </w:num>
  <w:num w:numId="12">
    <w:abstractNumId w:val="7"/>
  </w:num>
  <w:num w:numId="13">
    <w:abstractNumId w:val="10"/>
  </w:num>
  <w:num w:numId="14">
    <w:abstractNumId w:val="5"/>
  </w:num>
  <w:num w:numId="15">
    <w:abstractNumId w:val="8"/>
  </w:num>
  <w:num w:numId="16">
    <w:abstractNumId w:val="17"/>
  </w:num>
  <w:num w:numId="17">
    <w:abstractNumId w:val="4"/>
  </w:num>
  <w:num w:numId="18">
    <w:abstractNumId w:val="23"/>
  </w:num>
  <w:num w:numId="19">
    <w:abstractNumId w:val="13"/>
  </w:num>
  <w:num w:numId="20">
    <w:abstractNumId w:val="20"/>
  </w:num>
  <w:num w:numId="21">
    <w:abstractNumId w:val="2"/>
  </w:num>
  <w:num w:numId="22">
    <w:abstractNumId w:val="9"/>
  </w:num>
  <w:num w:numId="23">
    <w:abstractNumId w:val="21"/>
  </w:num>
  <w:num w:numId="2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3C9C"/>
    <w:rsid w:val="00014F17"/>
    <w:rsid w:val="00016294"/>
    <w:rsid w:val="00023534"/>
    <w:rsid w:val="00023C2A"/>
    <w:rsid w:val="000279AA"/>
    <w:rsid w:val="000305EE"/>
    <w:rsid w:val="00030998"/>
    <w:rsid w:val="00043057"/>
    <w:rsid w:val="000443AF"/>
    <w:rsid w:val="00051C61"/>
    <w:rsid w:val="000600EB"/>
    <w:rsid w:val="00063A6E"/>
    <w:rsid w:val="00063A74"/>
    <w:rsid w:val="000655A2"/>
    <w:rsid w:val="0008325D"/>
    <w:rsid w:val="00084148"/>
    <w:rsid w:val="00087AF5"/>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52B0"/>
    <w:rsid w:val="00136092"/>
    <w:rsid w:val="001360DE"/>
    <w:rsid w:val="00137CC9"/>
    <w:rsid w:val="00142742"/>
    <w:rsid w:val="0014383E"/>
    <w:rsid w:val="0014699E"/>
    <w:rsid w:val="001603F0"/>
    <w:rsid w:val="00161917"/>
    <w:rsid w:val="00174517"/>
    <w:rsid w:val="00174D70"/>
    <w:rsid w:val="00174F44"/>
    <w:rsid w:val="00175F54"/>
    <w:rsid w:val="00176C3F"/>
    <w:rsid w:val="001802C1"/>
    <w:rsid w:val="00181DBC"/>
    <w:rsid w:val="00181FBD"/>
    <w:rsid w:val="001857FB"/>
    <w:rsid w:val="00190C61"/>
    <w:rsid w:val="00192CB1"/>
    <w:rsid w:val="00193589"/>
    <w:rsid w:val="001941C5"/>
    <w:rsid w:val="001A057A"/>
    <w:rsid w:val="001B4092"/>
    <w:rsid w:val="001C3DE2"/>
    <w:rsid w:val="001C3E14"/>
    <w:rsid w:val="001C4D3A"/>
    <w:rsid w:val="001D0863"/>
    <w:rsid w:val="001D404C"/>
    <w:rsid w:val="001E1953"/>
    <w:rsid w:val="001E3C09"/>
    <w:rsid w:val="001E6895"/>
    <w:rsid w:val="001F25A1"/>
    <w:rsid w:val="001F75E5"/>
    <w:rsid w:val="00202DF2"/>
    <w:rsid w:val="00203CA2"/>
    <w:rsid w:val="0020777E"/>
    <w:rsid w:val="002101BC"/>
    <w:rsid w:val="00214146"/>
    <w:rsid w:val="00217AA9"/>
    <w:rsid w:val="00217F90"/>
    <w:rsid w:val="00222818"/>
    <w:rsid w:val="002248C9"/>
    <w:rsid w:val="002272A9"/>
    <w:rsid w:val="002315B2"/>
    <w:rsid w:val="00231BB8"/>
    <w:rsid w:val="00232E65"/>
    <w:rsid w:val="00234299"/>
    <w:rsid w:val="0023499F"/>
    <w:rsid w:val="00237B69"/>
    <w:rsid w:val="00245A41"/>
    <w:rsid w:val="00251BBE"/>
    <w:rsid w:val="00251DC7"/>
    <w:rsid w:val="00277411"/>
    <w:rsid w:val="0028008A"/>
    <w:rsid w:val="0028162F"/>
    <w:rsid w:val="00281EAF"/>
    <w:rsid w:val="002850C2"/>
    <w:rsid w:val="002961CB"/>
    <w:rsid w:val="002A298F"/>
    <w:rsid w:val="002A443A"/>
    <w:rsid w:val="002A6A0B"/>
    <w:rsid w:val="002A7166"/>
    <w:rsid w:val="002C074D"/>
    <w:rsid w:val="002C2569"/>
    <w:rsid w:val="002C4AC2"/>
    <w:rsid w:val="002C51F8"/>
    <w:rsid w:val="002C57B3"/>
    <w:rsid w:val="002D0D80"/>
    <w:rsid w:val="002D688F"/>
    <w:rsid w:val="002D6DB6"/>
    <w:rsid w:val="002E20BA"/>
    <w:rsid w:val="002E586B"/>
    <w:rsid w:val="002E6C70"/>
    <w:rsid w:val="002E7309"/>
    <w:rsid w:val="002F0509"/>
    <w:rsid w:val="002F3CFE"/>
    <w:rsid w:val="002F40C1"/>
    <w:rsid w:val="0030060B"/>
    <w:rsid w:val="00302185"/>
    <w:rsid w:val="0030410E"/>
    <w:rsid w:val="00324D27"/>
    <w:rsid w:val="003314CE"/>
    <w:rsid w:val="00340E95"/>
    <w:rsid w:val="003412CB"/>
    <w:rsid w:val="003427D6"/>
    <w:rsid w:val="00347BF6"/>
    <w:rsid w:val="00347E2A"/>
    <w:rsid w:val="003503F0"/>
    <w:rsid w:val="00352316"/>
    <w:rsid w:val="00353135"/>
    <w:rsid w:val="0035451D"/>
    <w:rsid w:val="00355171"/>
    <w:rsid w:val="0036048C"/>
    <w:rsid w:val="003677BF"/>
    <w:rsid w:val="00374C3C"/>
    <w:rsid w:val="0037718A"/>
    <w:rsid w:val="0038514C"/>
    <w:rsid w:val="00386131"/>
    <w:rsid w:val="003920B1"/>
    <w:rsid w:val="0039727C"/>
    <w:rsid w:val="003A04F2"/>
    <w:rsid w:val="003A52F8"/>
    <w:rsid w:val="003A5E4B"/>
    <w:rsid w:val="003A7DCA"/>
    <w:rsid w:val="003B049C"/>
    <w:rsid w:val="003C03A7"/>
    <w:rsid w:val="003C6BFB"/>
    <w:rsid w:val="003D73E9"/>
    <w:rsid w:val="003E12B0"/>
    <w:rsid w:val="003E2C69"/>
    <w:rsid w:val="003E3962"/>
    <w:rsid w:val="003E4339"/>
    <w:rsid w:val="003E4F9A"/>
    <w:rsid w:val="003E5F65"/>
    <w:rsid w:val="0040147B"/>
    <w:rsid w:val="00403506"/>
    <w:rsid w:val="00410A67"/>
    <w:rsid w:val="00410C16"/>
    <w:rsid w:val="004121AA"/>
    <w:rsid w:val="004121EC"/>
    <w:rsid w:val="00414859"/>
    <w:rsid w:val="004174BC"/>
    <w:rsid w:val="00420F20"/>
    <w:rsid w:val="00430FD2"/>
    <w:rsid w:val="004322A4"/>
    <w:rsid w:val="00433DF7"/>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C7133"/>
    <w:rsid w:val="004D0BB7"/>
    <w:rsid w:val="004D21A6"/>
    <w:rsid w:val="004D3533"/>
    <w:rsid w:val="004D3DD5"/>
    <w:rsid w:val="004D3E6B"/>
    <w:rsid w:val="004E2142"/>
    <w:rsid w:val="004E37F1"/>
    <w:rsid w:val="004E5D62"/>
    <w:rsid w:val="004E659D"/>
    <w:rsid w:val="004E7920"/>
    <w:rsid w:val="004F21F1"/>
    <w:rsid w:val="004F2631"/>
    <w:rsid w:val="004F67C8"/>
    <w:rsid w:val="004F68BE"/>
    <w:rsid w:val="00502C15"/>
    <w:rsid w:val="00505083"/>
    <w:rsid w:val="0050605C"/>
    <w:rsid w:val="00506689"/>
    <w:rsid w:val="005070AB"/>
    <w:rsid w:val="005200EC"/>
    <w:rsid w:val="00521EFA"/>
    <w:rsid w:val="00524F19"/>
    <w:rsid w:val="00525697"/>
    <w:rsid w:val="00526D9C"/>
    <w:rsid w:val="005273A3"/>
    <w:rsid w:val="00530291"/>
    <w:rsid w:val="00532A26"/>
    <w:rsid w:val="00535096"/>
    <w:rsid w:val="005351D9"/>
    <w:rsid w:val="00540860"/>
    <w:rsid w:val="005424DA"/>
    <w:rsid w:val="0054386E"/>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3DB4"/>
    <w:rsid w:val="00587634"/>
    <w:rsid w:val="00592C03"/>
    <w:rsid w:val="00593E55"/>
    <w:rsid w:val="005A251C"/>
    <w:rsid w:val="005A2CC7"/>
    <w:rsid w:val="005A34C9"/>
    <w:rsid w:val="005A4135"/>
    <w:rsid w:val="005A534B"/>
    <w:rsid w:val="005B494D"/>
    <w:rsid w:val="005C0A30"/>
    <w:rsid w:val="005C40CD"/>
    <w:rsid w:val="005D17E0"/>
    <w:rsid w:val="005D2BA4"/>
    <w:rsid w:val="005D71BA"/>
    <w:rsid w:val="005E7372"/>
    <w:rsid w:val="005F08E0"/>
    <w:rsid w:val="005F60DD"/>
    <w:rsid w:val="00603061"/>
    <w:rsid w:val="006110FF"/>
    <w:rsid w:val="006146FC"/>
    <w:rsid w:val="0063268D"/>
    <w:rsid w:val="0064226D"/>
    <w:rsid w:val="006458DA"/>
    <w:rsid w:val="00651F90"/>
    <w:rsid w:val="00653875"/>
    <w:rsid w:val="00656861"/>
    <w:rsid w:val="006610DB"/>
    <w:rsid w:val="00661218"/>
    <w:rsid w:val="00665247"/>
    <w:rsid w:val="00670EB6"/>
    <w:rsid w:val="00675C36"/>
    <w:rsid w:val="00676DE7"/>
    <w:rsid w:val="00677C45"/>
    <w:rsid w:val="00684C61"/>
    <w:rsid w:val="00687575"/>
    <w:rsid w:val="00692B8D"/>
    <w:rsid w:val="006970E7"/>
    <w:rsid w:val="006A1173"/>
    <w:rsid w:val="006B0E49"/>
    <w:rsid w:val="006B201B"/>
    <w:rsid w:val="006B330F"/>
    <w:rsid w:val="006C14BA"/>
    <w:rsid w:val="006C4B68"/>
    <w:rsid w:val="006C6459"/>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2FA1"/>
    <w:rsid w:val="007236DF"/>
    <w:rsid w:val="007255A0"/>
    <w:rsid w:val="0072651C"/>
    <w:rsid w:val="00726A83"/>
    <w:rsid w:val="00730A2C"/>
    <w:rsid w:val="0073400A"/>
    <w:rsid w:val="00734495"/>
    <w:rsid w:val="0074156B"/>
    <w:rsid w:val="00743365"/>
    <w:rsid w:val="00743DB7"/>
    <w:rsid w:val="007464B8"/>
    <w:rsid w:val="00751974"/>
    <w:rsid w:val="00752712"/>
    <w:rsid w:val="007543DC"/>
    <w:rsid w:val="00757B6E"/>
    <w:rsid w:val="00760CBE"/>
    <w:rsid w:val="007659BB"/>
    <w:rsid w:val="007725C5"/>
    <w:rsid w:val="00772A7E"/>
    <w:rsid w:val="00777ECA"/>
    <w:rsid w:val="00782821"/>
    <w:rsid w:val="00784CA3"/>
    <w:rsid w:val="007904F2"/>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D3A5B"/>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3755A"/>
    <w:rsid w:val="00841D1F"/>
    <w:rsid w:val="008428DF"/>
    <w:rsid w:val="00842E8B"/>
    <w:rsid w:val="00850C21"/>
    <w:rsid w:val="008513D3"/>
    <w:rsid w:val="00852146"/>
    <w:rsid w:val="0086477F"/>
    <w:rsid w:val="0087475F"/>
    <w:rsid w:val="00875FBE"/>
    <w:rsid w:val="008766DC"/>
    <w:rsid w:val="008768D9"/>
    <w:rsid w:val="0088305C"/>
    <w:rsid w:val="0088314B"/>
    <w:rsid w:val="008851AA"/>
    <w:rsid w:val="0088624F"/>
    <w:rsid w:val="008872CB"/>
    <w:rsid w:val="0089266B"/>
    <w:rsid w:val="008A2178"/>
    <w:rsid w:val="008A22B2"/>
    <w:rsid w:val="008A627C"/>
    <w:rsid w:val="008B3CC7"/>
    <w:rsid w:val="008B59E5"/>
    <w:rsid w:val="008B6D1E"/>
    <w:rsid w:val="008C002E"/>
    <w:rsid w:val="008C044F"/>
    <w:rsid w:val="008C36E5"/>
    <w:rsid w:val="008C520C"/>
    <w:rsid w:val="008D05AA"/>
    <w:rsid w:val="008E0F57"/>
    <w:rsid w:val="008E2778"/>
    <w:rsid w:val="008E40C5"/>
    <w:rsid w:val="008E782B"/>
    <w:rsid w:val="008F11A8"/>
    <w:rsid w:val="008F247F"/>
    <w:rsid w:val="008F5A71"/>
    <w:rsid w:val="008F7BDA"/>
    <w:rsid w:val="00901B2D"/>
    <w:rsid w:val="009029C0"/>
    <w:rsid w:val="00903595"/>
    <w:rsid w:val="0090466D"/>
    <w:rsid w:val="00910E6F"/>
    <w:rsid w:val="0091362D"/>
    <w:rsid w:val="009158F3"/>
    <w:rsid w:val="009172B0"/>
    <w:rsid w:val="00920FEF"/>
    <w:rsid w:val="00927CF4"/>
    <w:rsid w:val="009370A3"/>
    <w:rsid w:val="00943AE6"/>
    <w:rsid w:val="00943FAA"/>
    <w:rsid w:val="009458B0"/>
    <w:rsid w:val="00953059"/>
    <w:rsid w:val="00956F8A"/>
    <w:rsid w:val="0096018A"/>
    <w:rsid w:val="00964189"/>
    <w:rsid w:val="0096475D"/>
    <w:rsid w:val="00966499"/>
    <w:rsid w:val="009672A8"/>
    <w:rsid w:val="00970F81"/>
    <w:rsid w:val="00973E23"/>
    <w:rsid w:val="00975EFE"/>
    <w:rsid w:val="009768CB"/>
    <w:rsid w:val="009803FE"/>
    <w:rsid w:val="009806FA"/>
    <w:rsid w:val="00983371"/>
    <w:rsid w:val="009915DD"/>
    <w:rsid w:val="0099487E"/>
    <w:rsid w:val="00996477"/>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08E2"/>
    <w:rsid w:val="00AF56C3"/>
    <w:rsid w:val="00AF74BC"/>
    <w:rsid w:val="00AF7871"/>
    <w:rsid w:val="00AF7A19"/>
    <w:rsid w:val="00AF7AFA"/>
    <w:rsid w:val="00B002E5"/>
    <w:rsid w:val="00B050AE"/>
    <w:rsid w:val="00B06548"/>
    <w:rsid w:val="00B16C6D"/>
    <w:rsid w:val="00B17064"/>
    <w:rsid w:val="00B17724"/>
    <w:rsid w:val="00B234E5"/>
    <w:rsid w:val="00B275DF"/>
    <w:rsid w:val="00B32756"/>
    <w:rsid w:val="00B4530C"/>
    <w:rsid w:val="00B52DC2"/>
    <w:rsid w:val="00B54E8B"/>
    <w:rsid w:val="00B5541F"/>
    <w:rsid w:val="00B55C75"/>
    <w:rsid w:val="00B56A04"/>
    <w:rsid w:val="00B64C2C"/>
    <w:rsid w:val="00B724D1"/>
    <w:rsid w:val="00B72DCB"/>
    <w:rsid w:val="00B742B1"/>
    <w:rsid w:val="00B74B4B"/>
    <w:rsid w:val="00B75EB8"/>
    <w:rsid w:val="00B76DC2"/>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C7867"/>
    <w:rsid w:val="00BD1B83"/>
    <w:rsid w:val="00BD3327"/>
    <w:rsid w:val="00BD4743"/>
    <w:rsid w:val="00BE3A67"/>
    <w:rsid w:val="00BE5836"/>
    <w:rsid w:val="00BE5952"/>
    <w:rsid w:val="00BE7A27"/>
    <w:rsid w:val="00BE7C30"/>
    <w:rsid w:val="00BF2F42"/>
    <w:rsid w:val="00BF33A8"/>
    <w:rsid w:val="00BF745B"/>
    <w:rsid w:val="00C00390"/>
    <w:rsid w:val="00C01724"/>
    <w:rsid w:val="00C027F7"/>
    <w:rsid w:val="00C061F4"/>
    <w:rsid w:val="00C136EF"/>
    <w:rsid w:val="00C13FC3"/>
    <w:rsid w:val="00C15A05"/>
    <w:rsid w:val="00C22CC0"/>
    <w:rsid w:val="00C26F8B"/>
    <w:rsid w:val="00C318F6"/>
    <w:rsid w:val="00C3236F"/>
    <w:rsid w:val="00C336E3"/>
    <w:rsid w:val="00C33F2D"/>
    <w:rsid w:val="00C35335"/>
    <w:rsid w:val="00C35BFD"/>
    <w:rsid w:val="00C45E71"/>
    <w:rsid w:val="00C52B70"/>
    <w:rsid w:val="00C52C32"/>
    <w:rsid w:val="00C56B97"/>
    <w:rsid w:val="00C56EAA"/>
    <w:rsid w:val="00C6047E"/>
    <w:rsid w:val="00C628F3"/>
    <w:rsid w:val="00C66E10"/>
    <w:rsid w:val="00C67B22"/>
    <w:rsid w:val="00C738BD"/>
    <w:rsid w:val="00C77A77"/>
    <w:rsid w:val="00C801B7"/>
    <w:rsid w:val="00C802A9"/>
    <w:rsid w:val="00C8326A"/>
    <w:rsid w:val="00C83FCA"/>
    <w:rsid w:val="00C93A02"/>
    <w:rsid w:val="00C95214"/>
    <w:rsid w:val="00C9661C"/>
    <w:rsid w:val="00CA16B6"/>
    <w:rsid w:val="00CA20FF"/>
    <w:rsid w:val="00CA51C1"/>
    <w:rsid w:val="00CA5C98"/>
    <w:rsid w:val="00CA6384"/>
    <w:rsid w:val="00CA63D5"/>
    <w:rsid w:val="00CB1D02"/>
    <w:rsid w:val="00CB46AC"/>
    <w:rsid w:val="00CB5063"/>
    <w:rsid w:val="00CC023E"/>
    <w:rsid w:val="00CC2292"/>
    <w:rsid w:val="00CC47A3"/>
    <w:rsid w:val="00CD4263"/>
    <w:rsid w:val="00CD6814"/>
    <w:rsid w:val="00CE3A22"/>
    <w:rsid w:val="00CE7AF4"/>
    <w:rsid w:val="00CF0CB3"/>
    <w:rsid w:val="00CF1F9A"/>
    <w:rsid w:val="00CF5DE9"/>
    <w:rsid w:val="00D00F17"/>
    <w:rsid w:val="00D04AD7"/>
    <w:rsid w:val="00D0792C"/>
    <w:rsid w:val="00D11341"/>
    <w:rsid w:val="00D1623A"/>
    <w:rsid w:val="00D174BF"/>
    <w:rsid w:val="00D21CB7"/>
    <w:rsid w:val="00D31BCB"/>
    <w:rsid w:val="00D332E5"/>
    <w:rsid w:val="00D40071"/>
    <w:rsid w:val="00D43DB2"/>
    <w:rsid w:val="00D445DF"/>
    <w:rsid w:val="00D472E9"/>
    <w:rsid w:val="00D613F9"/>
    <w:rsid w:val="00D636B4"/>
    <w:rsid w:val="00D64360"/>
    <w:rsid w:val="00D65BAB"/>
    <w:rsid w:val="00D67E45"/>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D1514"/>
    <w:rsid w:val="00DE4252"/>
    <w:rsid w:val="00DF1A85"/>
    <w:rsid w:val="00DF1C71"/>
    <w:rsid w:val="00DF33C7"/>
    <w:rsid w:val="00E02AAF"/>
    <w:rsid w:val="00E04248"/>
    <w:rsid w:val="00E069D9"/>
    <w:rsid w:val="00E10BB8"/>
    <w:rsid w:val="00E12B96"/>
    <w:rsid w:val="00E14965"/>
    <w:rsid w:val="00E21C8E"/>
    <w:rsid w:val="00E22E6F"/>
    <w:rsid w:val="00E25E24"/>
    <w:rsid w:val="00E32968"/>
    <w:rsid w:val="00E3584A"/>
    <w:rsid w:val="00E359BA"/>
    <w:rsid w:val="00E401FC"/>
    <w:rsid w:val="00E4020F"/>
    <w:rsid w:val="00E4089D"/>
    <w:rsid w:val="00E52A27"/>
    <w:rsid w:val="00E53825"/>
    <w:rsid w:val="00E54244"/>
    <w:rsid w:val="00E5732F"/>
    <w:rsid w:val="00E65353"/>
    <w:rsid w:val="00E71662"/>
    <w:rsid w:val="00E7238A"/>
    <w:rsid w:val="00E7310B"/>
    <w:rsid w:val="00E73230"/>
    <w:rsid w:val="00E74794"/>
    <w:rsid w:val="00E74F64"/>
    <w:rsid w:val="00E75032"/>
    <w:rsid w:val="00E80110"/>
    <w:rsid w:val="00E856F6"/>
    <w:rsid w:val="00E91566"/>
    <w:rsid w:val="00E95C3A"/>
    <w:rsid w:val="00EA634B"/>
    <w:rsid w:val="00EA68CE"/>
    <w:rsid w:val="00EB0F02"/>
    <w:rsid w:val="00EB1B5F"/>
    <w:rsid w:val="00EB222D"/>
    <w:rsid w:val="00EB30C7"/>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02B3"/>
    <w:rsid w:val="00F8401B"/>
    <w:rsid w:val="00F85A73"/>
    <w:rsid w:val="00F86BC3"/>
    <w:rsid w:val="00F92273"/>
    <w:rsid w:val="00F92A7D"/>
    <w:rsid w:val="00F9597A"/>
    <w:rsid w:val="00FA2ABB"/>
    <w:rsid w:val="00FA6A03"/>
    <w:rsid w:val="00FB0CF6"/>
    <w:rsid w:val="00FB0E0A"/>
    <w:rsid w:val="00FC0ACB"/>
    <w:rsid w:val="00FC1226"/>
    <w:rsid w:val="00FC18CD"/>
    <w:rsid w:val="00FC4831"/>
    <w:rsid w:val="00FC666C"/>
    <w:rsid w:val="00FD3F9C"/>
    <w:rsid w:val="00FD58D6"/>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 w:type="character" w:customStyle="1" w:styleId="notranslate">
    <w:name w:val="notranslate"/>
    <w:rsid w:val="00B16C6D"/>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ar.go.id" TargetMode="External"/><Relationship Id="rId13" Type="http://schemas.openxmlformats.org/officeDocument/2006/relationships/hyperlink" Target="http://harian.analisadaily.com" TargetMode="External"/><Relationship Id="rId18" Type="http://schemas.openxmlformats.org/officeDocument/2006/relationships/hyperlink" Target="http://www.hukumonline.com/berita/baca/lt547f2fca0e249/penegakan-hukum-di-laut-masih-memiliki-hambata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emlu.go.id/id/kebijakan/kerjasama-regional/Pages/IORA.aspx" TargetMode="External"/><Relationship Id="rId7" Type="http://schemas.openxmlformats.org/officeDocument/2006/relationships/endnotes" Target="endnotes.xml"/><Relationship Id="rId12" Type="http://schemas.openxmlformats.org/officeDocument/2006/relationships/hyperlink" Target="http://www.bakamla.go.id" TargetMode="External"/><Relationship Id="rId17" Type="http://schemas.openxmlformats.org/officeDocument/2006/relationships/hyperlink" Target="http://www.indonesia.iom.int/i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emlu.go.id" TargetMode="External"/><Relationship Id="rId20" Type="http://schemas.openxmlformats.org/officeDocument/2006/relationships/hyperlink" Target="http://www.kemlu.go.id/Pages/IIssueDisplay.aspx?IDP=29&amp;l=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r.go.id" TargetMode="External"/><Relationship Id="rId24" Type="http://schemas.openxmlformats.org/officeDocument/2006/relationships/hyperlink" Target="https://www.academia.edu/11917693/KEDAULATAN_LAUT_DAN_KONSEP_POROS_MARITIM" TargetMode="External"/><Relationship Id="rId5" Type="http://schemas.openxmlformats.org/officeDocument/2006/relationships/webSettings" Target="webSettings.xml"/><Relationship Id="rId15" Type="http://schemas.openxmlformats.org/officeDocument/2006/relationships/hyperlink" Target="http://www.kemlu.go.id" TargetMode="External"/><Relationship Id="rId23" Type="http://schemas.openxmlformats.org/officeDocument/2006/relationships/hyperlink" Target="http://www.fkpmaritim.org/indonesia-dan-keamanan-maritim-apa-arti-pentingnya/" TargetMode="External"/><Relationship Id="rId28" Type="http://schemas.openxmlformats.org/officeDocument/2006/relationships/footer" Target="footer2.xml"/><Relationship Id="rId10" Type="http://schemas.openxmlformats.org/officeDocument/2006/relationships/hyperlink" Target="http://www.kominfo.go.id" TargetMode="External"/><Relationship Id="rId19" Type="http://schemas.openxmlformats.org/officeDocument/2006/relationships/hyperlink" Target="http://harian.analisadaily.com/opini/news/diplomasi-maritim/499298/2018/02/05" TargetMode="External"/><Relationship Id="rId4" Type="http://schemas.openxmlformats.org/officeDocument/2006/relationships/settings" Target="settings.xml"/><Relationship Id="rId9" Type="http://schemas.openxmlformats.org/officeDocument/2006/relationships/hyperlink" Target="http://www.fkpmaritim.org" TargetMode="External"/><Relationship Id="rId14" Type="http://schemas.openxmlformats.org/officeDocument/2006/relationships/hyperlink" Target="http://www.cnnindonesia.com" TargetMode="External"/><Relationship Id="rId22" Type="http://schemas.openxmlformats.org/officeDocument/2006/relationships/hyperlink" Target="https://indonesia.iom.int/id/iom-seluruh-dun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20</cp:revision>
  <cp:lastPrinted>2017-11-01T01:30:00Z</cp:lastPrinted>
  <dcterms:created xsi:type="dcterms:W3CDTF">2018-08-29T00:05:00Z</dcterms:created>
  <dcterms:modified xsi:type="dcterms:W3CDTF">2018-08-29T00:29:00Z</dcterms:modified>
</cp:coreProperties>
</file>